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BC44" w14:textId="77777777" w:rsidR="00C46B71" w:rsidRPr="00944035" w:rsidRDefault="00C46B71" w:rsidP="00384378">
      <w:pPr>
        <w:jc w:val="center"/>
        <w:rPr>
          <w:b/>
          <w:bCs/>
        </w:rPr>
      </w:pPr>
      <w:r w:rsidRPr="00944035">
        <w:rPr>
          <w:b/>
          <w:bCs/>
        </w:rPr>
        <w:t>TOWN OF NAHANT</w:t>
      </w:r>
    </w:p>
    <w:p w14:paraId="09C37172" w14:textId="70D48462" w:rsidR="00C46B71" w:rsidRPr="006C34B5" w:rsidRDefault="001C5241" w:rsidP="00384378">
      <w:pPr>
        <w:jc w:val="center"/>
        <w:rPr>
          <w:b/>
          <w:bCs/>
        </w:rPr>
      </w:pPr>
      <w:r w:rsidRPr="006C34B5">
        <w:rPr>
          <w:b/>
          <w:bCs/>
        </w:rPr>
        <w:t>P</w:t>
      </w:r>
      <w:r w:rsidR="00E32051" w:rsidRPr="006C34B5">
        <w:rPr>
          <w:b/>
          <w:bCs/>
        </w:rPr>
        <w:t>lanning Board</w:t>
      </w:r>
    </w:p>
    <w:p w14:paraId="29E3D5E4" w14:textId="26B5C38D" w:rsidR="00C46B71" w:rsidRPr="006C34B5" w:rsidRDefault="000B0A45" w:rsidP="00F45785">
      <w:pPr>
        <w:jc w:val="center"/>
        <w:rPr>
          <w:b/>
          <w:bCs/>
        </w:rPr>
      </w:pPr>
      <w:r w:rsidRPr="006C34B5">
        <w:rPr>
          <w:b/>
          <w:bCs/>
        </w:rPr>
        <w:t xml:space="preserve">October </w:t>
      </w:r>
      <w:r w:rsidR="00A14573">
        <w:rPr>
          <w:b/>
          <w:bCs/>
        </w:rPr>
        <w:t>21</w:t>
      </w:r>
      <w:r w:rsidR="000B6CD3" w:rsidRPr="006C34B5">
        <w:rPr>
          <w:b/>
          <w:bCs/>
        </w:rPr>
        <w:t>,</w:t>
      </w:r>
      <w:r w:rsidR="00C46B71" w:rsidRPr="006C34B5">
        <w:rPr>
          <w:b/>
          <w:bCs/>
        </w:rPr>
        <w:t xml:space="preserve"> </w:t>
      </w:r>
      <w:r w:rsidR="00E93DDF" w:rsidRPr="006C34B5">
        <w:rPr>
          <w:b/>
          <w:bCs/>
        </w:rPr>
        <w:t>2021</w:t>
      </w:r>
    </w:p>
    <w:p w14:paraId="24915D81" w14:textId="77777777" w:rsidR="00C46B71" w:rsidRPr="006C34B5" w:rsidRDefault="00C46B71" w:rsidP="00384378">
      <w:pPr>
        <w:jc w:val="center"/>
        <w:rPr>
          <w:b/>
          <w:bCs/>
        </w:rPr>
      </w:pPr>
      <w:r w:rsidRPr="006C34B5">
        <w:rPr>
          <w:b/>
          <w:bCs/>
        </w:rPr>
        <w:t>LOCATION: ZOOM CONFERENCING, NAHANT, MA</w:t>
      </w:r>
    </w:p>
    <w:p w14:paraId="77BCD0E3" w14:textId="2939DB16" w:rsidR="00C46B71" w:rsidRPr="006C34B5" w:rsidRDefault="00B07FB1" w:rsidP="00384378">
      <w:pPr>
        <w:jc w:val="center"/>
        <w:rPr>
          <w:b/>
          <w:bCs/>
        </w:rPr>
      </w:pPr>
      <w:r>
        <w:rPr>
          <w:b/>
          <w:bCs/>
        </w:rPr>
        <w:t>Executive Session</w:t>
      </w:r>
      <w:r w:rsidR="004728A2">
        <w:rPr>
          <w:b/>
          <w:bCs/>
        </w:rPr>
        <w:t xml:space="preserve"> </w:t>
      </w:r>
      <w:r w:rsidR="00C46B71" w:rsidRPr="006C34B5">
        <w:rPr>
          <w:b/>
          <w:bCs/>
        </w:rPr>
        <w:t>Minutes</w:t>
      </w:r>
    </w:p>
    <w:p w14:paraId="0CE4A9D8" w14:textId="3099B4EF" w:rsidR="00C46B71" w:rsidRPr="006C34B5" w:rsidRDefault="00C46B71" w:rsidP="00384378">
      <w:r w:rsidRPr="006C34B5">
        <w:t>Dan Berman call</w:t>
      </w:r>
      <w:r w:rsidR="00BC6D1D" w:rsidRPr="006C34B5">
        <w:t>ed</w:t>
      </w:r>
      <w:r w:rsidRPr="006C34B5">
        <w:t xml:space="preserve"> </w:t>
      </w:r>
      <w:r w:rsidR="00743E7C" w:rsidRPr="006C34B5">
        <w:t xml:space="preserve">the </w:t>
      </w:r>
      <w:r w:rsidR="000B6CD3" w:rsidRPr="006C34B5">
        <w:t>meeting</w:t>
      </w:r>
      <w:r w:rsidRPr="006C34B5">
        <w:t xml:space="preserve"> to order at</w:t>
      </w:r>
      <w:r w:rsidR="00CC2812" w:rsidRPr="006C34B5">
        <w:t xml:space="preserve"> </w:t>
      </w:r>
      <w:r w:rsidR="00B07FB1">
        <w:t>8:2</w:t>
      </w:r>
      <w:r w:rsidR="00926DC0">
        <w:t>3</w:t>
      </w:r>
      <w:r w:rsidR="00185536" w:rsidRPr="006C34B5">
        <w:t xml:space="preserve"> </w:t>
      </w:r>
      <w:r w:rsidRPr="006C34B5">
        <w:t>pm</w:t>
      </w:r>
      <w:r w:rsidR="00EE613A" w:rsidRPr="006C34B5">
        <w:t>,</w:t>
      </w:r>
      <w:r w:rsidRPr="006C34B5">
        <w:t xml:space="preserve"> </w:t>
      </w:r>
      <w:r w:rsidR="00BC6D1D" w:rsidRPr="006C34B5">
        <w:t xml:space="preserve">stating </w:t>
      </w:r>
      <w:r w:rsidRPr="006C34B5">
        <w:t xml:space="preserve">that the </w:t>
      </w:r>
      <w:r w:rsidR="000B6CD3" w:rsidRPr="006C34B5">
        <w:t>meeting</w:t>
      </w:r>
      <w:r w:rsidRPr="006C34B5">
        <w:t xml:space="preserve"> was properly noticed</w:t>
      </w:r>
      <w:r w:rsidR="00BC6D1D" w:rsidRPr="006C34B5">
        <w:t>,</w:t>
      </w:r>
      <w:r w:rsidR="00384378" w:rsidRPr="006C34B5">
        <w:t xml:space="preserve"> and call</w:t>
      </w:r>
      <w:r w:rsidR="00BC6D1D" w:rsidRPr="006C34B5">
        <w:t xml:space="preserve">ed </w:t>
      </w:r>
      <w:r w:rsidR="00384378" w:rsidRPr="006C34B5">
        <w:t>the roll of those members attending:</w:t>
      </w:r>
    </w:p>
    <w:p w14:paraId="30502B83" w14:textId="718EEB7D" w:rsidR="00C46B71" w:rsidRPr="006C34B5" w:rsidRDefault="00C46B71" w:rsidP="00BC6D1D">
      <w:pPr>
        <w:spacing w:after="0"/>
      </w:pPr>
      <w:r w:rsidRPr="006C34B5">
        <w:t>Daniel Berman</w:t>
      </w:r>
      <w:r w:rsidR="00BC6D1D" w:rsidRPr="006C34B5">
        <w:t>,</w:t>
      </w:r>
      <w:r w:rsidRPr="006C34B5">
        <w:t xml:space="preserve"> Chairman – Here</w:t>
      </w:r>
    </w:p>
    <w:p w14:paraId="788AC47E" w14:textId="7A73DA63" w:rsidR="00BC6D1D" w:rsidRPr="006C34B5" w:rsidRDefault="00BC6D1D" w:rsidP="00BC6D1D">
      <w:pPr>
        <w:spacing w:after="0"/>
      </w:pPr>
      <w:r w:rsidRPr="006C34B5">
        <w:t>Calvin Hastings, Vice Chairman – Here</w:t>
      </w:r>
    </w:p>
    <w:p w14:paraId="498DF07D" w14:textId="15EE7D48" w:rsidR="008C7D0F" w:rsidRPr="006C34B5" w:rsidRDefault="008C7D0F" w:rsidP="00BC6D1D">
      <w:pPr>
        <w:spacing w:after="0"/>
      </w:pPr>
      <w:r w:rsidRPr="006C34B5">
        <w:t>She</w:t>
      </w:r>
      <w:r w:rsidR="006102B5" w:rsidRPr="006C34B5">
        <w:t>ila</w:t>
      </w:r>
      <w:r w:rsidRPr="006C34B5">
        <w:t xml:space="preserve"> Hambleton – </w:t>
      </w:r>
      <w:r w:rsidR="004978B8" w:rsidRPr="006C34B5">
        <w:t>Here</w:t>
      </w:r>
    </w:p>
    <w:p w14:paraId="4AECBC9B" w14:textId="59C70E83" w:rsidR="008C7D0F" w:rsidRPr="006C34B5" w:rsidRDefault="008C7D0F" w:rsidP="00BC6D1D">
      <w:pPr>
        <w:spacing w:after="0"/>
      </w:pPr>
      <w:r w:rsidRPr="006C34B5">
        <w:t xml:space="preserve">Patrick O’Reilly </w:t>
      </w:r>
      <w:r w:rsidR="00937903" w:rsidRPr="006C34B5">
        <w:t>–</w:t>
      </w:r>
      <w:r w:rsidRPr="006C34B5">
        <w:t xml:space="preserve"> </w:t>
      </w:r>
      <w:r w:rsidR="00B07FB1">
        <w:t>Here</w:t>
      </w:r>
    </w:p>
    <w:p w14:paraId="7B10A8D0" w14:textId="62D5763B" w:rsidR="00C46B71" w:rsidRPr="006C34B5" w:rsidRDefault="00C46B71" w:rsidP="00BC6D1D">
      <w:pPr>
        <w:spacing w:after="0"/>
      </w:pPr>
      <w:r w:rsidRPr="006C34B5">
        <w:t xml:space="preserve">J Shannon Bianchi </w:t>
      </w:r>
      <w:r w:rsidR="00E32051" w:rsidRPr="006C34B5">
        <w:t>–</w:t>
      </w:r>
      <w:r w:rsidRPr="006C34B5">
        <w:t xml:space="preserve"> </w:t>
      </w:r>
      <w:r w:rsidR="004978B8" w:rsidRPr="006C34B5">
        <w:t>Here</w:t>
      </w:r>
    </w:p>
    <w:p w14:paraId="4A7D7180" w14:textId="0CA48DCC" w:rsidR="00C46B71" w:rsidRPr="006C34B5" w:rsidRDefault="00C46B71" w:rsidP="00BC6D1D">
      <w:pPr>
        <w:spacing w:after="0"/>
      </w:pPr>
      <w:r w:rsidRPr="006C34B5">
        <w:t xml:space="preserve">Steven </w:t>
      </w:r>
      <w:proofErr w:type="spellStart"/>
      <w:r w:rsidRPr="006C34B5">
        <w:t>Viviano</w:t>
      </w:r>
      <w:proofErr w:type="spellEnd"/>
      <w:r w:rsidRPr="006C34B5">
        <w:t xml:space="preserve"> </w:t>
      </w:r>
      <w:r w:rsidR="00937903" w:rsidRPr="006C34B5">
        <w:t>–</w:t>
      </w:r>
      <w:r w:rsidR="008C7D0F" w:rsidRPr="006C34B5">
        <w:t xml:space="preserve"> </w:t>
      </w:r>
      <w:r w:rsidR="00B07FB1">
        <w:t>Here</w:t>
      </w:r>
    </w:p>
    <w:p w14:paraId="4978290B" w14:textId="67F65235" w:rsidR="00C46B71" w:rsidRPr="006C34B5" w:rsidRDefault="00C46B71" w:rsidP="00BC6D1D">
      <w:pPr>
        <w:spacing w:after="0"/>
      </w:pPr>
      <w:r w:rsidRPr="006C34B5">
        <w:t>Rob Steinberg</w:t>
      </w:r>
      <w:r w:rsidR="00BC6D1D" w:rsidRPr="006C34B5">
        <w:t xml:space="preserve">, </w:t>
      </w:r>
      <w:r w:rsidR="00384378" w:rsidRPr="006C34B5">
        <w:t xml:space="preserve">Recording Secretary </w:t>
      </w:r>
      <w:r w:rsidRPr="006C34B5">
        <w:t>– Here</w:t>
      </w:r>
    </w:p>
    <w:p w14:paraId="6FBC9EC2" w14:textId="32235AB5" w:rsidR="00D24B04" w:rsidRPr="006C34B5" w:rsidRDefault="00D24B04" w:rsidP="00BC6D1D">
      <w:pPr>
        <w:spacing w:after="0"/>
      </w:pPr>
    </w:p>
    <w:p w14:paraId="115BB0B1" w14:textId="06135C6E" w:rsidR="00D24B04" w:rsidRPr="006C34B5" w:rsidRDefault="00D24B04" w:rsidP="00BC6D1D">
      <w:pPr>
        <w:spacing w:after="0"/>
      </w:pPr>
      <w:r w:rsidRPr="006C34B5">
        <w:t>Kristen Standish (alternative member)</w:t>
      </w:r>
      <w:r w:rsidR="00185536" w:rsidRPr="006C34B5">
        <w:t xml:space="preserve"> </w:t>
      </w:r>
      <w:r w:rsidR="00503170" w:rsidRPr="006C34B5">
        <w:t>–</w:t>
      </w:r>
      <w:r w:rsidR="00185536" w:rsidRPr="006C34B5">
        <w:t xml:space="preserve"> </w:t>
      </w:r>
      <w:r w:rsidR="00B07FB1">
        <w:t>Here</w:t>
      </w:r>
    </w:p>
    <w:p w14:paraId="6A45AD6E" w14:textId="7C126AD9" w:rsidR="00D24B04" w:rsidRPr="006C34B5" w:rsidRDefault="00D24B04" w:rsidP="00BC6D1D">
      <w:pPr>
        <w:spacing w:after="0"/>
      </w:pPr>
      <w:r w:rsidRPr="006C34B5">
        <w:t>John Stabile (alternate member)</w:t>
      </w:r>
      <w:r w:rsidR="00185536" w:rsidRPr="006C34B5">
        <w:t xml:space="preserve"> - Here</w:t>
      </w:r>
    </w:p>
    <w:p w14:paraId="39F7D62A" w14:textId="02F8EE29" w:rsidR="00BC6D1D" w:rsidRDefault="00BC6D1D" w:rsidP="00BC6D1D">
      <w:pPr>
        <w:spacing w:after="0"/>
      </w:pPr>
    </w:p>
    <w:p w14:paraId="22D5581D" w14:textId="126BA9D3" w:rsidR="00035817" w:rsidRPr="006C34B5" w:rsidRDefault="00035817" w:rsidP="00BC6D1D">
      <w:pPr>
        <w:spacing w:after="0"/>
      </w:pPr>
      <w:r>
        <w:t xml:space="preserve">Jeff Blake (Town Counsel) – also attended </w:t>
      </w:r>
    </w:p>
    <w:p w14:paraId="298F55AE" w14:textId="77777777" w:rsidR="00035817" w:rsidRDefault="00035817" w:rsidP="00B07FB1"/>
    <w:p w14:paraId="7A6837AD" w14:textId="47543493" w:rsidR="00C71107" w:rsidRPr="007208D2" w:rsidRDefault="00C46B71" w:rsidP="00B07FB1">
      <w:pPr>
        <w:rPr>
          <w:rFonts w:cstheme="minorHAnsi"/>
          <w:shd w:val="clear" w:color="auto" w:fill="FFFFFF"/>
        </w:rPr>
      </w:pPr>
      <w:r w:rsidRPr="006C34B5">
        <w:t xml:space="preserve">Dan </w:t>
      </w:r>
      <w:r w:rsidR="006A5776" w:rsidRPr="006C34B5">
        <w:t xml:space="preserve">Berman opened the meeting by </w:t>
      </w:r>
      <w:r w:rsidR="00926DC0">
        <w:t xml:space="preserve">asking for a motion to convene an executive session </w:t>
      </w:r>
      <w:r w:rsidR="00926DC0" w:rsidRPr="007208D2">
        <w:rPr>
          <w:rFonts w:cstheme="minorHAnsi"/>
          <w:shd w:val="clear" w:color="auto" w:fill="FFFFFF"/>
        </w:rPr>
        <w:t>pursuant to G.L. c. 30A, s 21(a)(3) to discuss strategy with respect to litigation in the matter of Northeastern University v. Town of Nahant Planning Board where a discussion in open session will have a detrimental effect on the Planning Board’s litigation position and the chair so declares. Shannon</w:t>
      </w:r>
      <w:r w:rsidR="00113A70">
        <w:rPr>
          <w:rFonts w:cstheme="minorHAnsi"/>
          <w:shd w:val="clear" w:color="auto" w:fill="FFFFFF"/>
        </w:rPr>
        <w:t xml:space="preserve"> so</w:t>
      </w:r>
      <w:r w:rsidR="00926DC0" w:rsidRPr="007208D2">
        <w:rPr>
          <w:rFonts w:cstheme="minorHAnsi"/>
          <w:shd w:val="clear" w:color="auto" w:fill="FFFFFF"/>
        </w:rPr>
        <w:t xml:space="preserve"> moved, seconded by Cal. </w:t>
      </w:r>
      <w:r w:rsidR="00616B52">
        <w:rPr>
          <w:rFonts w:cstheme="minorHAnsi"/>
          <w:shd w:val="clear" w:color="auto" w:fill="FFFFFF"/>
        </w:rPr>
        <w:t>The Chair did so declare.</w:t>
      </w:r>
      <w:r w:rsidR="00117493">
        <w:rPr>
          <w:rFonts w:cstheme="minorHAnsi"/>
          <w:shd w:val="clear" w:color="auto" w:fill="FFFFFF"/>
        </w:rPr>
        <w:t xml:space="preserve"> </w:t>
      </w:r>
      <w:r w:rsidR="00926DC0" w:rsidRPr="007208D2">
        <w:rPr>
          <w:rFonts w:cstheme="minorHAnsi"/>
          <w:shd w:val="clear" w:color="auto" w:fill="FFFFFF"/>
        </w:rPr>
        <w:t>The Board voted as follows:</w:t>
      </w:r>
    </w:p>
    <w:p w14:paraId="2EF1E2CF" w14:textId="77777777" w:rsidR="00926DC0" w:rsidRPr="006C34B5" w:rsidRDefault="00926DC0" w:rsidP="00926DC0">
      <w:pPr>
        <w:spacing w:after="0"/>
      </w:pPr>
      <w:r w:rsidRPr="006C34B5">
        <w:t>Daniel Berman, Chairman – Yes</w:t>
      </w:r>
    </w:p>
    <w:p w14:paraId="1096EE8D" w14:textId="77777777" w:rsidR="00926DC0" w:rsidRPr="006C34B5" w:rsidRDefault="00926DC0" w:rsidP="00926DC0">
      <w:pPr>
        <w:spacing w:after="0"/>
      </w:pPr>
      <w:r w:rsidRPr="006C34B5">
        <w:t>Calvin Hastings, Vice Chairman – Yes</w:t>
      </w:r>
    </w:p>
    <w:p w14:paraId="094A586A" w14:textId="77777777" w:rsidR="00926DC0" w:rsidRPr="006C34B5" w:rsidRDefault="00926DC0" w:rsidP="00926DC0">
      <w:pPr>
        <w:spacing w:after="0"/>
      </w:pPr>
      <w:r w:rsidRPr="006C34B5">
        <w:t>Shelia Hambleton - Yes</w:t>
      </w:r>
    </w:p>
    <w:p w14:paraId="042E8F09" w14:textId="6B9D8E9A" w:rsidR="00926DC0" w:rsidRPr="006C34B5" w:rsidRDefault="00926DC0" w:rsidP="00926DC0">
      <w:pPr>
        <w:spacing w:after="0"/>
      </w:pPr>
      <w:r w:rsidRPr="006C34B5">
        <w:t xml:space="preserve">Patrick O’Reilly – </w:t>
      </w:r>
      <w:r w:rsidR="007208D2">
        <w:t>Yes</w:t>
      </w:r>
    </w:p>
    <w:p w14:paraId="09320C69" w14:textId="77777777" w:rsidR="00926DC0" w:rsidRPr="006C34B5" w:rsidRDefault="00926DC0" w:rsidP="00926DC0">
      <w:pPr>
        <w:spacing w:after="0"/>
      </w:pPr>
      <w:r w:rsidRPr="006C34B5">
        <w:t>J Shannon Bianchi – Yes</w:t>
      </w:r>
    </w:p>
    <w:p w14:paraId="6012DE33" w14:textId="571D2D4A" w:rsidR="00926DC0" w:rsidRPr="006C34B5" w:rsidRDefault="00926DC0" w:rsidP="00926DC0">
      <w:pPr>
        <w:spacing w:after="0"/>
      </w:pPr>
      <w:r w:rsidRPr="006C34B5">
        <w:t xml:space="preserve">Steven </w:t>
      </w:r>
      <w:proofErr w:type="spellStart"/>
      <w:r w:rsidRPr="006C34B5">
        <w:t>Viviano</w:t>
      </w:r>
      <w:proofErr w:type="spellEnd"/>
      <w:r w:rsidRPr="006C34B5">
        <w:t xml:space="preserve"> - </w:t>
      </w:r>
      <w:r w:rsidR="007208D2">
        <w:t>Yes</w:t>
      </w:r>
    </w:p>
    <w:p w14:paraId="4EE3445C" w14:textId="1BB733F7" w:rsidR="00926DC0" w:rsidRDefault="00926DC0" w:rsidP="00926DC0">
      <w:pPr>
        <w:spacing w:after="0"/>
      </w:pPr>
      <w:r w:rsidRPr="006C34B5">
        <w:t>Rob Steinberg, Recording Secretary – Yes</w:t>
      </w:r>
    </w:p>
    <w:p w14:paraId="5E51415A" w14:textId="6E45037E" w:rsidR="00926DC0" w:rsidRDefault="00926DC0" w:rsidP="00926DC0">
      <w:pPr>
        <w:spacing w:after="0"/>
      </w:pPr>
    </w:p>
    <w:p w14:paraId="68A3E4E5" w14:textId="558E281D" w:rsidR="00926DC0" w:rsidRDefault="00926DC0" w:rsidP="00926DC0">
      <w:pPr>
        <w:spacing w:after="0"/>
      </w:pPr>
      <w:r>
        <w:t xml:space="preserve">Dan </w:t>
      </w:r>
      <w:r w:rsidR="007208D2">
        <w:t xml:space="preserve">asked </w:t>
      </w:r>
      <w:r w:rsidR="00616B52">
        <w:t xml:space="preserve">Jeff </w:t>
      </w:r>
      <w:r w:rsidR="007208D2">
        <w:t xml:space="preserve">Blake to provide a summary of the litigation and </w:t>
      </w:r>
      <w:r w:rsidR="00616B52">
        <w:t>Jeff</w:t>
      </w:r>
      <w:r w:rsidR="007208D2">
        <w:t xml:space="preserve"> provided a general summary of what was likely to occur. </w:t>
      </w:r>
      <w:r w:rsidR="00616B52">
        <w:t>Jeff</w:t>
      </w:r>
      <w:r>
        <w:t xml:space="preserve"> Blake noted that no answer is required by individual defendants because it is a zoning appeal.  </w:t>
      </w:r>
      <w:r w:rsidR="00616B52">
        <w:t>Jeff</w:t>
      </w:r>
      <w:r>
        <w:t xml:space="preserve"> said he expects Northeastern to move for summary judgment.  </w:t>
      </w:r>
    </w:p>
    <w:p w14:paraId="35B3FFD9" w14:textId="19799A35" w:rsidR="00926DC0" w:rsidRDefault="00926DC0" w:rsidP="00926DC0">
      <w:pPr>
        <w:spacing w:after="0"/>
      </w:pPr>
    </w:p>
    <w:p w14:paraId="691DAD5B" w14:textId="7E9C1BCD" w:rsidR="00926DC0" w:rsidRDefault="007208D2" w:rsidP="00926DC0">
      <w:pPr>
        <w:spacing w:after="0"/>
      </w:pPr>
      <w:r>
        <w:t xml:space="preserve">Dan inquired about the naming of individual Planning Board members. </w:t>
      </w:r>
      <w:r w:rsidR="00616B52">
        <w:t>Jeff</w:t>
      </w:r>
      <w:r w:rsidR="00926DC0">
        <w:t xml:space="preserve"> said that Planning Board members are </w:t>
      </w:r>
      <w:r w:rsidR="00113A70">
        <w:t>routinely</w:t>
      </w:r>
      <w:r w:rsidR="00926DC0">
        <w:t xml:space="preserve"> named as parties in matters of this type.  Dan noted that the appeal was not filed by someone other than the original applicant so individuals should not be parties, and asked if we can </w:t>
      </w:r>
      <w:r w:rsidR="00926DC0">
        <w:lastRenderedPageBreak/>
        <w:t xml:space="preserve">be removed as defendants.  </w:t>
      </w:r>
      <w:r w:rsidR="00616B52">
        <w:t>Jeff</w:t>
      </w:r>
      <w:r w:rsidR="00894699">
        <w:t xml:space="preserve"> said we are named in our capacity as a member of the Planning Board and there is no liability.  </w:t>
      </w:r>
      <w:r w:rsidR="00616B52">
        <w:t>Jeff</w:t>
      </w:r>
      <w:r w:rsidR="00894699">
        <w:t xml:space="preserve"> noted that this is the Planning Board being sued</w:t>
      </w:r>
      <w:r>
        <w:t xml:space="preserve"> and he did not believe there were grounds to dismiss the individual members.</w:t>
      </w:r>
    </w:p>
    <w:p w14:paraId="75924F2B" w14:textId="08F40C53" w:rsidR="00894699" w:rsidRDefault="00894699" w:rsidP="00926DC0">
      <w:pPr>
        <w:spacing w:after="0"/>
      </w:pPr>
    </w:p>
    <w:p w14:paraId="15898E9E" w14:textId="421B6926" w:rsidR="00894699" w:rsidRDefault="00616B52" w:rsidP="00926DC0">
      <w:pPr>
        <w:spacing w:after="0"/>
      </w:pPr>
      <w:r>
        <w:t>Jeff</w:t>
      </w:r>
      <w:r w:rsidR="00894699">
        <w:t xml:space="preserve"> said the height ruling has the mo</w:t>
      </w:r>
      <w:r w:rsidR="007208D2">
        <w:t>st</w:t>
      </w:r>
      <w:r w:rsidR="00894699">
        <w:t xml:space="preserve"> traction.  Dan asked what he thinks about Northeastern stonewalling. </w:t>
      </w:r>
      <w:r>
        <w:t>Jeff</w:t>
      </w:r>
      <w:r w:rsidR="00894699">
        <w:t xml:space="preserve"> said it was expected and the appeal was expected.</w:t>
      </w:r>
    </w:p>
    <w:p w14:paraId="774CAADD" w14:textId="5343C8F6" w:rsidR="00894699" w:rsidRDefault="00894699" w:rsidP="00926DC0">
      <w:pPr>
        <w:spacing w:after="0"/>
      </w:pPr>
    </w:p>
    <w:p w14:paraId="6A8155C3" w14:textId="309DBF42" w:rsidR="00894699" w:rsidRDefault="007208D2" w:rsidP="00926DC0">
      <w:pPr>
        <w:spacing w:after="0"/>
      </w:pPr>
      <w:r>
        <w:t xml:space="preserve">In response to Shannon’s question about D&amp;O insurance, </w:t>
      </w:r>
      <w:r w:rsidR="00616B52">
        <w:t>Jeff</w:t>
      </w:r>
      <w:r w:rsidR="00894699">
        <w:t xml:space="preserve"> noted that the Town’s D&amp;O insurance does not apply to this claim because there is no monetary damages or individual liability</w:t>
      </w:r>
      <w:r w:rsidR="00113A70">
        <w:t>; i</w:t>
      </w:r>
      <w:r w:rsidR="00894699">
        <w:t>t is a straight appeal of the PB opinion.</w:t>
      </w:r>
    </w:p>
    <w:p w14:paraId="0C0F2A15" w14:textId="3CCE2140" w:rsidR="00894699" w:rsidRDefault="00894699" w:rsidP="00926DC0">
      <w:pPr>
        <w:spacing w:after="0"/>
      </w:pPr>
    </w:p>
    <w:p w14:paraId="4ADE61E0" w14:textId="2EBF0265" w:rsidR="00894699" w:rsidRDefault="00E47C2D" w:rsidP="00926DC0">
      <w:pPr>
        <w:spacing w:after="0"/>
      </w:pPr>
      <w:r>
        <w:t xml:space="preserve">Rob asked if there is deference to the expertise of the PB despite this being a de novo hearing. </w:t>
      </w:r>
      <w:r w:rsidR="00616B52">
        <w:t>Jeff</w:t>
      </w:r>
      <w:r>
        <w:t xml:space="preserve"> said th</w:t>
      </w:r>
      <w:r w:rsidR="00113A70">
        <w:t>ere</w:t>
      </w:r>
      <w:r>
        <w:t xml:space="preserve"> </w:t>
      </w:r>
      <w:r w:rsidR="007208D2">
        <w:t>would be</w:t>
      </w:r>
      <w:r>
        <w:t>.</w:t>
      </w:r>
    </w:p>
    <w:p w14:paraId="5FF175CD" w14:textId="4D411C01" w:rsidR="00E47C2D" w:rsidRDefault="00E47C2D" w:rsidP="00926DC0">
      <w:pPr>
        <w:spacing w:after="0"/>
      </w:pPr>
    </w:p>
    <w:p w14:paraId="55DC26BB" w14:textId="70CBB81A" w:rsidR="00E47C2D" w:rsidRDefault="00616B52" w:rsidP="00926DC0">
      <w:pPr>
        <w:spacing w:after="0"/>
      </w:pPr>
      <w:r>
        <w:t>Jeff</w:t>
      </w:r>
      <w:r w:rsidR="00E47C2D">
        <w:t xml:space="preserve"> said if NU tries to now buttress the record, </w:t>
      </w:r>
      <w:r w:rsidR="007208D2">
        <w:t>they</w:t>
      </w:r>
      <w:r w:rsidR="00E47C2D">
        <w:t xml:space="preserve"> are agreeing </w:t>
      </w:r>
      <w:r w:rsidR="007208D2">
        <w:t>that they</w:t>
      </w:r>
      <w:r w:rsidR="00E47C2D">
        <w:t xml:space="preserve"> didn’t provide us with the necessary information and </w:t>
      </w:r>
      <w:r w:rsidR="007208D2">
        <w:t xml:space="preserve">the case </w:t>
      </w:r>
      <w:r w:rsidR="00E47C2D">
        <w:t>should be remanded back to the Board.</w:t>
      </w:r>
    </w:p>
    <w:p w14:paraId="08DA2936" w14:textId="5120E52A" w:rsidR="00E47C2D" w:rsidRDefault="00E47C2D" w:rsidP="00926DC0">
      <w:pPr>
        <w:spacing w:after="0"/>
      </w:pPr>
    </w:p>
    <w:p w14:paraId="76046A40" w14:textId="5262AE5D" w:rsidR="00E47C2D" w:rsidRDefault="00E47C2D" w:rsidP="00926DC0">
      <w:pPr>
        <w:spacing w:after="0"/>
      </w:pPr>
      <w:r>
        <w:t xml:space="preserve">Shannon asked about Exhibit I </w:t>
      </w:r>
      <w:r w:rsidR="007208D2">
        <w:t>at</w:t>
      </w:r>
      <w:r>
        <w:t xml:space="preserve"> the end of the complaint and the import of the email from Tony Barletta to the former members of the Board of Selectmen. Shannon argued that Tony has violated</w:t>
      </w:r>
      <w:r w:rsidR="007208D2">
        <w:t xml:space="preserve"> the</w:t>
      </w:r>
      <w:r>
        <w:t xml:space="preserve"> law in his email </w:t>
      </w:r>
      <w:r w:rsidR="00113A70">
        <w:t xml:space="preserve">referenced in the complaint </w:t>
      </w:r>
      <w:r>
        <w:t xml:space="preserve">and </w:t>
      </w:r>
      <w:r w:rsidR="007208D2">
        <w:t xml:space="preserve">the email he </w:t>
      </w:r>
      <w:r>
        <w:t>sent to the P</w:t>
      </w:r>
      <w:r w:rsidR="00304ED8">
        <w:t xml:space="preserve">lanning </w:t>
      </w:r>
      <w:r>
        <w:t>B</w:t>
      </w:r>
      <w:r w:rsidR="00304ED8">
        <w:t>oard</w:t>
      </w:r>
      <w:r>
        <w:t xml:space="preserve"> applying pressure. Shannon said NU </w:t>
      </w:r>
      <w:r w:rsidR="007208D2">
        <w:t xml:space="preserve">is </w:t>
      </w:r>
      <w:r>
        <w:t>using the Town Administrator against the Planning Board.</w:t>
      </w:r>
      <w:r w:rsidR="00113A70">
        <w:t xml:space="preserve">  </w:t>
      </w:r>
      <w:r w:rsidR="00616B52">
        <w:t>Jeff</w:t>
      </w:r>
      <w:r w:rsidR="00113A70">
        <w:t xml:space="preserve"> did not provide a direct answer to Shannon’s concern and seemed to indicate it was not an issue of concern.</w:t>
      </w:r>
    </w:p>
    <w:p w14:paraId="7914EBBD" w14:textId="32A4AF64" w:rsidR="00304ED8" w:rsidRDefault="00304ED8" w:rsidP="00926DC0">
      <w:pPr>
        <w:spacing w:after="0"/>
      </w:pPr>
    </w:p>
    <w:p w14:paraId="72E9615F" w14:textId="481F8063" w:rsidR="00304ED8" w:rsidRDefault="00616B52" w:rsidP="00926DC0">
      <w:pPr>
        <w:spacing w:after="0"/>
      </w:pPr>
      <w:r>
        <w:t>Jeff</w:t>
      </w:r>
      <w:r w:rsidR="007208D2">
        <w:t xml:space="preserve"> noted that </w:t>
      </w:r>
      <w:r w:rsidR="00304ED8">
        <w:t xml:space="preserve">NU has made public records request and they can use </w:t>
      </w:r>
      <w:r w:rsidR="007208D2">
        <w:t>these documents</w:t>
      </w:r>
      <w:r w:rsidR="00304ED8">
        <w:t xml:space="preserve">.  Shannon asked if we can make public records requests and use those documents.  </w:t>
      </w:r>
      <w:r>
        <w:t>Jeff</w:t>
      </w:r>
      <w:r w:rsidR="00304ED8">
        <w:t xml:space="preserve"> said yes.</w:t>
      </w:r>
      <w:r w:rsidR="0029092D">
        <w:t xml:space="preserve">  </w:t>
      </w:r>
    </w:p>
    <w:p w14:paraId="4145256E" w14:textId="14B9BF76" w:rsidR="0029092D" w:rsidRDefault="0029092D" w:rsidP="00926DC0">
      <w:pPr>
        <w:spacing w:after="0"/>
      </w:pPr>
    </w:p>
    <w:p w14:paraId="34F2C4D2" w14:textId="7B8D205E" w:rsidR="0029092D" w:rsidRDefault="0029092D" w:rsidP="00926DC0">
      <w:pPr>
        <w:spacing w:after="0"/>
      </w:pPr>
      <w:r>
        <w:t xml:space="preserve">Dan asked </w:t>
      </w:r>
      <w:r w:rsidR="00113A70">
        <w:t>what</w:t>
      </w:r>
      <w:r>
        <w:t xml:space="preserve"> discovery we might want against NU.  Dan </w:t>
      </w:r>
      <w:r w:rsidR="00113A70">
        <w:t xml:space="preserve">noted that </w:t>
      </w:r>
      <w:r>
        <w:t xml:space="preserve">we can get more information on </w:t>
      </w:r>
      <w:r w:rsidR="004728A2">
        <w:t xml:space="preserve">NU’s possible </w:t>
      </w:r>
      <w:r>
        <w:t xml:space="preserve">noneducational uses and what they have told others.  </w:t>
      </w:r>
      <w:r w:rsidR="007208D2">
        <w:t>Dan said we</w:t>
      </w:r>
      <w:r>
        <w:t xml:space="preserve"> don’t have their fundraising pitches, and </w:t>
      </w:r>
      <w:r w:rsidR="007208D2">
        <w:t xml:space="preserve">information </w:t>
      </w:r>
      <w:r>
        <w:t>about</w:t>
      </w:r>
      <w:r w:rsidR="007208D2">
        <w:t xml:space="preserve"> what NU meant by</w:t>
      </w:r>
      <w:r>
        <w:t xml:space="preserve"> convening </w:t>
      </w:r>
      <w:r w:rsidR="007208D2">
        <w:t xml:space="preserve">– NU did not reveal for </w:t>
      </w:r>
      <w:r>
        <w:t xml:space="preserve">whom and for what purposes. Shannon said NOAA </w:t>
      </w:r>
      <w:r w:rsidR="007208D2">
        <w:t>was asked for funding</w:t>
      </w:r>
      <w:r>
        <w:t xml:space="preserve"> in 2014</w:t>
      </w:r>
      <w:r w:rsidR="007208D2">
        <w:t xml:space="preserve"> for the NU expansion in Nahant</w:t>
      </w:r>
      <w:r>
        <w:t xml:space="preserve"> based on a referral from Ed Markey.  Shannon said we could make a FOIA request.</w:t>
      </w:r>
      <w:r w:rsidR="00F40150">
        <w:t xml:space="preserve">  </w:t>
      </w:r>
      <w:r w:rsidR="00616B52">
        <w:t>Jeff</w:t>
      </w:r>
      <w:r w:rsidR="00F40150">
        <w:t xml:space="preserve"> said they could ask for certified copies of </w:t>
      </w:r>
      <w:r w:rsidR="007208D2">
        <w:t>relevant</w:t>
      </w:r>
      <w:r w:rsidR="00F40150">
        <w:t xml:space="preserve"> documents</w:t>
      </w:r>
      <w:r w:rsidR="007208D2">
        <w:t xml:space="preserve"> from NOAA</w:t>
      </w:r>
      <w:r w:rsidR="00F40150">
        <w:t>.</w:t>
      </w:r>
    </w:p>
    <w:p w14:paraId="53EB1D69" w14:textId="7DD42799" w:rsidR="0029092D" w:rsidRDefault="0029092D" w:rsidP="00926DC0">
      <w:pPr>
        <w:spacing w:after="0"/>
      </w:pPr>
    </w:p>
    <w:p w14:paraId="4F000C58" w14:textId="701F9E25" w:rsidR="0029092D" w:rsidRDefault="0029092D" w:rsidP="00926DC0">
      <w:pPr>
        <w:spacing w:after="0"/>
      </w:pPr>
      <w:r>
        <w:t xml:space="preserve">Dan </w:t>
      </w:r>
      <w:r w:rsidR="007208D2">
        <w:t xml:space="preserve">then </w:t>
      </w:r>
      <w:r>
        <w:t xml:space="preserve">said </w:t>
      </w:r>
      <w:r w:rsidR="007208D2">
        <w:t>NU</w:t>
      </w:r>
      <w:r>
        <w:t xml:space="preserve"> completely disrespected us as a governmental body with a legal obligation to perform and decision to make.  Dan said we would have been derelict in our duty to determine </w:t>
      </w:r>
      <w:r w:rsidR="00113A70">
        <w:t>NU</w:t>
      </w:r>
      <w:r>
        <w:t xml:space="preserve"> is</w:t>
      </w:r>
      <w:r w:rsidR="00113A70">
        <w:t xml:space="preserve"> engaged in</w:t>
      </w:r>
      <w:r>
        <w:t xml:space="preserve"> a Dover use</w:t>
      </w:r>
      <w:r w:rsidR="00113A70">
        <w:t xml:space="preserve"> based on unsubstantiated assertions</w:t>
      </w:r>
      <w:r>
        <w:t xml:space="preserve"> </w:t>
      </w:r>
      <w:r w:rsidR="00113A70">
        <w:t xml:space="preserve">that </w:t>
      </w:r>
      <w:r w:rsidR="00616B52">
        <w:t xml:space="preserve">their </w:t>
      </w:r>
      <w:r w:rsidR="00113A70">
        <w:t>uses are and will be</w:t>
      </w:r>
      <w:r>
        <w:t xml:space="preserve"> educational.  </w:t>
      </w:r>
    </w:p>
    <w:p w14:paraId="05DF4C78" w14:textId="62853C15" w:rsidR="00F40150" w:rsidRDefault="00F40150" w:rsidP="00926DC0">
      <w:pPr>
        <w:spacing w:after="0"/>
      </w:pPr>
    </w:p>
    <w:p w14:paraId="2C5EDD14" w14:textId="0802F625" w:rsidR="00F40150" w:rsidRDefault="00F40150" w:rsidP="00926DC0">
      <w:pPr>
        <w:spacing w:after="0"/>
      </w:pPr>
      <w:r>
        <w:t xml:space="preserve">Shannon said that NU colluded with Town Hall to change the FEMA maps.  Dan </w:t>
      </w:r>
      <w:r w:rsidR="00616B52">
        <w:t xml:space="preserve">noted that NU </w:t>
      </w:r>
      <w:r>
        <w:t xml:space="preserve">accused us of collusion, and Shannon alleged that </w:t>
      </w:r>
      <w:r w:rsidR="00113A70">
        <w:t>NU worked</w:t>
      </w:r>
      <w:r>
        <w:t xml:space="preserve"> with Selectmen to change the FEMA maps.</w:t>
      </w:r>
    </w:p>
    <w:p w14:paraId="5626C9C7" w14:textId="6991B520" w:rsidR="00F40150" w:rsidRDefault="00F40150" w:rsidP="00926DC0">
      <w:pPr>
        <w:spacing w:after="0"/>
      </w:pPr>
    </w:p>
    <w:p w14:paraId="6D6BCB35" w14:textId="74A990ED" w:rsidR="00F40150" w:rsidRDefault="00616B52" w:rsidP="00926DC0">
      <w:pPr>
        <w:spacing w:after="0"/>
      </w:pPr>
      <w:r>
        <w:t>Jeff</w:t>
      </w:r>
      <w:r w:rsidR="00F40150">
        <w:t xml:space="preserve"> asked members to provide any specific information that he should seek.  Dan</w:t>
      </w:r>
      <w:r w:rsidR="00113A70">
        <w:t xml:space="preserve"> recommended defendants ask for</w:t>
      </w:r>
      <w:r w:rsidR="00F40150">
        <w:t xml:space="preserve"> all materials sent to potential donors for fundraising and </w:t>
      </w:r>
      <w:r>
        <w:t xml:space="preserve">all </w:t>
      </w:r>
      <w:r w:rsidR="00F40150">
        <w:t>material</w:t>
      </w:r>
      <w:r>
        <w:t>s</w:t>
      </w:r>
      <w:r w:rsidR="00F40150">
        <w:t xml:space="preserve"> provided to governmental officials; all contracts with commercial ventures on NU’s properties; descriptions of educational use in Nahant;</w:t>
      </w:r>
      <w:r w:rsidR="00C61EC9">
        <w:t xml:space="preserve"> and</w:t>
      </w:r>
      <w:r w:rsidR="00F40150">
        <w:t xml:space="preserve"> all </w:t>
      </w:r>
      <w:r w:rsidR="00C61EC9">
        <w:t>d</w:t>
      </w:r>
      <w:r w:rsidR="00F40150">
        <w:t>ocuments sought during the administrative proceeding.</w:t>
      </w:r>
    </w:p>
    <w:p w14:paraId="6E7DA3DA" w14:textId="6503CA45" w:rsidR="001012A7" w:rsidRDefault="001012A7" w:rsidP="00926DC0">
      <w:pPr>
        <w:spacing w:after="0"/>
      </w:pPr>
    </w:p>
    <w:p w14:paraId="5D739E71" w14:textId="6A19837D" w:rsidR="001012A7" w:rsidRDefault="001012A7" w:rsidP="00926DC0">
      <w:pPr>
        <w:spacing w:after="0"/>
      </w:pPr>
      <w:r>
        <w:t xml:space="preserve">Rob asked if </w:t>
      </w:r>
      <w:r w:rsidR="00616B52">
        <w:t>Jeff</w:t>
      </w:r>
      <w:r>
        <w:t xml:space="preserve"> considered a stay of the case.  Dan said that NU might claim we delayed them and caused damages</w:t>
      </w:r>
      <w:r w:rsidR="007208D2">
        <w:t xml:space="preserve"> if we seek a stay</w:t>
      </w:r>
      <w:r>
        <w:t xml:space="preserve">.  </w:t>
      </w:r>
      <w:r w:rsidR="00616B52">
        <w:t>Jeff</w:t>
      </w:r>
      <w:r>
        <w:t xml:space="preserve"> said that wasn’t necessarily the case since the court grants the stay and he wanted to think about a stay.  </w:t>
      </w:r>
      <w:r w:rsidR="00616B52">
        <w:t>Jeff</w:t>
      </w:r>
      <w:r>
        <w:t xml:space="preserve"> said he would talk to eminent domain counsel about stays of the PB and </w:t>
      </w:r>
      <w:proofErr w:type="spellStart"/>
      <w:r>
        <w:t>ConCom</w:t>
      </w:r>
      <w:proofErr w:type="spellEnd"/>
      <w:r>
        <w:t xml:space="preserve"> cases.</w:t>
      </w:r>
    </w:p>
    <w:p w14:paraId="0A311CAB" w14:textId="1925872B" w:rsidR="00C61EC9" w:rsidRDefault="00C61EC9" w:rsidP="00926DC0">
      <w:pPr>
        <w:spacing w:after="0"/>
      </w:pPr>
    </w:p>
    <w:p w14:paraId="4FBF3531" w14:textId="667599B2" w:rsidR="00C61EC9" w:rsidRDefault="00C61EC9" w:rsidP="00926DC0">
      <w:pPr>
        <w:spacing w:after="0"/>
      </w:pPr>
      <w:r>
        <w:t xml:space="preserve">Dan asked if the PB </w:t>
      </w:r>
      <w:r w:rsidR="006A47FD">
        <w:t>allowed</w:t>
      </w:r>
      <w:r>
        <w:t xml:space="preserve"> KNW</w:t>
      </w:r>
      <w:r w:rsidR="006A47FD">
        <w:t xml:space="preserve"> to make a presentation</w:t>
      </w:r>
      <w:r>
        <w:t xml:space="preserve">. Shannon said yes. </w:t>
      </w:r>
      <w:r w:rsidR="007208D2">
        <w:t>However, it was the consensus of the Board that KNW initiated the request to make this presentation and was not asked by the PB to appear.</w:t>
      </w:r>
      <w:r>
        <w:t xml:space="preserve"> Cal said the NU came very early on to make a presentation before KNW did.</w:t>
      </w:r>
    </w:p>
    <w:p w14:paraId="622FD66D" w14:textId="6041FAEC" w:rsidR="001012A7" w:rsidRDefault="001012A7" w:rsidP="00926DC0">
      <w:pPr>
        <w:spacing w:after="0"/>
      </w:pPr>
    </w:p>
    <w:p w14:paraId="1931079B" w14:textId="6465624B" w:rsidR="00C46B71" w:rsidRPr="006C34B5" w:rsidRDefault="00C46B71" w:rsidP="00C46B71">
      <w:r w:rsidRPr="006C34B5">
        <w:t xml:space="preserve">Dan </w:t>
      </w:r>
      <w:r w:rsidR="00E93DDF" w:rsidRPr="006C34B5">
        <w:t xml:space="preserve">then </w:t>
      </w:r>
      <w:r w:rsidRPr="006C34B5">
        <w:t>ask</w:t>
      </w:r>
      <w:r w:rsidR="00BC6D1D" w:rsidRPr="006C34B5">
        <w:t>ed</w:t>
      </w:r>
      <w:r w:rsidRPr="006C34B5">
        <w:t xml:space="preserve"> for a motion to close the </w:t>
      </w:r>
      <w:r w:rsidR="000B6CD3" w:rsidRPr="006C34B5">
        <w:t>meeting</w:t>
      </w:r>
      <w:r w:rsidR="00BC6D1D" w:rsidRPr="006C34B5">
        <w:t xml:space="preserve">. </w:t>
      </w:r>
      <w:r w:rsidR="008E5733" w:rsidRPr="006C34B5">
        <w:t>Cal</w:t>
      </w:r>
      <w:r w:rsidR="007760E8" w:rsidRPr="006C34B5">
        <w:t xml:space="preserve"> </w:t>
      </w:r>
      <w:r w:rsidRPr="006C34B5">
        <w:t>so move</w:t>
      </w:r>
      <w:r w:rsidR="00EE1FEB" w:rsidRPr="006C34B5">
        <w:t>d</w:t>
      </w:r>
      <w:r w:rsidRPr="006C34B5">
        <w:t>, seconded</w:t>
      </w:r>
      <w:r w:rsidR="007760E8" w:rsidRPr="006C34B5">
        <w:t xml:space="preserve"> b</w:t>
      </w:r>
      <w:r w:rsidR="00BC6D1D" w:rsidRPr="006C34B5">
        <w:t>y</w:t>
      </w:r>
      <w:r w:rsidR="007760E8" w:rsidRPr="006C34B5">
        <w:t xml:space="preserve"> </w:t>
      </w:r>
      <w:r w:rsidR="006A47FD">
        <w:t>Sheila</w:t>
      </w:r>
      <w:r w:rsidR="00BC6D1D" w:rsidRPr="006C34B5">
        <w:t>.  The Board voted as follows:</w:t>
      </w:r>
    </w:p>
    <w:p w14:paraId="06861988" w14:textId="6C4B58C4" w:rsidR="005909B8" w:rsidRPr="006C34B5" w:rsidRDefault="005909B8" w:rsidP="005909B8">
      <w:pPr>
        <w:spacing w:after="0"/>
      </w:pPr>
      <w:r w:rsidRPr="006C34B5">
        <w:t xml:space="preserve">Daniel Berman, Chairman – </w:t>
      </w:r>
      <w:r w:rsidR="001B5003" w:rsidRPr="006C34B5">
        <w:t>Yes</w:t>
      </w:r>
    </w:p>
    <w:p w14:paraId="618E259C" w14:textId="59CF7EE8" w:rsidR="005909B8" w:rsidRPr="006C34B5" w:rsidRDefault="005909B8" w:rsidP="005909B8">
      <w:pPr>
        <w:spacing w:after="0"/>
      </w:pPr>
      <w:r w:rsidRPr="006C34B5">
        <w:t xml:space="preserve">Calvin Hastings, Vice Chairman – </w:t>
      </w:r>
      <w:r w:rsidR="001B5003" w:rsidRPr="006C34B5">
        <w:t>Yes</w:t>
      </w:r>
    </w:p>
    <w:p w14:paraId="2545BC26" w14:textId="2DDC6508" w:rsidR="005909B8" w:rsidRPr="006C34B5" w:rsidRDefault="005909B8" w:rsidP="005909B8">
      <w:pPr>
        <w:spacing w:after="0"/>
      </w:pPr>
      <w:r w:rsidRPr="006C34B5">
        <w:t xml:space="preserve">Shelia Hambleton </w:t>
      </w:r>
      <w:r w:rsidR="001B5003" w:rsidRPr="006C34B5">
        <w:t>- Yes</w:t>
      </w:r>
    </w:p>
    <w:p w14:paraId="7F4FB58C" w14:textId="6FF619B4" w:rsidR="005909B8" w:rsidRPr="006C34B5" w:rsidRDefault="005909B8" w:rsidP="005909B8">
      <w:pPr>
        <w:spacing w:after="0"/>
      </w:pPr>
      <w:r w:rsidRPr="006C34B5">
        <w:t xml:space="preserve">Patrick O’Reilly – </w:t>
      </w:r>
      <w:r w:rsidR="00F40150">
        <w:t>Yes</w:t>
      </w:r>
    </w:p>
    <w:p w14:paraId="2FF4C175" w14:textId="01282F60" w:rsidR="005909B8" w:rsidRPr="006C34B5" w:rsidRDefault="005909B8" w:rsidP="005909B8">
      <w:pPr>
        <w:spacing w:after="0"/>
      </w:pPr>
      <w:r w:rsidRPr="006C34B5">
        <w:t xml:space="preserve">J Shannon Bianchi – </w:t>
      </w:r>
      <w:r w:rsidR="001B5003" w:rsidRPr="006C34B5">
        <w:t>Yes</w:t>
      </w:r>
    </w:p>
    <w:p w14:paraId="5BAE7A3F" w14:textId="2E36A85E" w:rsidR="005909B8" w:rsidRPr="006C34B5" w:rsidRDefault="005909B8" w:rsidP="005909B8">
      <w:pPr>
        <w:spacing w:after="0"/>
      </w:pPr>
      <w:r w:rsidRPr="006C34B5">
        <w:t xml:space="preserve">Steven </w:t>
      </w:r>
      <w:proofErr w:type="spellStart"/>
      <w:r w:rsidRPr="006C34B5">
        <w:t>Viviano</w:t>
      </w:r>
      <w:proofErr w:type="spellEnd"/>
      <w:r w:rsidRPr="006C34B5">
        <w:t xml:space="preserve"> </w:t>
      </w:r>
      <w:r w:rsidR="006A47FD">
        <w:t>–</w:t>
      </w:r>
      <w:r w:rsidR="001B5003" w:rsidRPr="006C34B5">
        <w:t xml:space="preserve"> </w:t>
      </w:r>
      <w:r w:rsidR="007208D2">
        <w:t>Yes</w:t>
      </w:r>
    </w:p>
    <w:p w14:paraId="4F94AD6F" w14:textId="052D59A7" w:rsidR="005909B8" w:rsidRPr="006C34B5" w:rsidRDefault="005909B8" w:rsidP="005909B8">
      <w:pPr>
        <w:spacing w:after="0"/>
      </w:pPr>
      <w:r w:rsidRPr="006C34B5">
        <w:t xml:space="preserve">Rob Steinberg, Recording Secretary – </w:t>
      </w:r>
      <w:r w:rsidR="001B5003" w:rsidRPr="006C34B5">
        <w:t>Yes</w:t>
      </w:r>
    </w:p>
    <w:p w14:paraId="4F0A695B" w14:textId="77777777" w:rsidR="008161C0" w:rsidRPr="006C34B5" w:rsidRDefault="008161C0" w:rsidP="00337789">
      <w:pPr>
        <w:spacing w:after="0" w:line="240" w:lineRule="auto"/>
      </w:pPr>
    </w:p>
    <w:p w14:paraId="43F05F0B" w14:textId="52705C2E" w:rsidR="008424D9" w:rsidRPr="006C34B5" w:rsidRDefault="000B6CD3" w:rsidP="00337789">
      <w:pPr>
        <w:spacing w:after="0" w:line="240" w:lineRule="auto"/>
      </w:pPr>
      <w:r w:rsidRPr="006C34B5">
        <w:t>Meeting</w:t>
      </w:r>
      <w:r w:rsidR="008424D9" w:rsidRPr="006C34B5">
        <w:t xml:space="preserve"> adjourned </w:t>
      </w:r>
      <w:r w:rsidR="001B5003" w:rsidRPr="006C34B5">
        <w:t>at</w:t>
      </w:r>
      <w:r w:rsidR="00CE265C" w:rsidRPr="006C34B5">
        <w:t xml:space="preserve"> </w:t>
      </w:r>
      <w:r w:rsidR="00F40150">
        <w:t>9:</w:t>
      </w:r>
      <w:r w:rsidR="006A47FD">
        <w:t>52</w:t>
      </w:r>
      <w:r w:rsidR="001B5003" w:rsidRPr="006C34B5">
        <w:t xml:space="preserve"> </w:t>
      </w:r>
      <w:r w:rsidR="008424D9" w:rsidRPr="006C34B5">
        <w:t>pm</w:t>
      </w:r>
    </w:p>
    <w:p w14:paraId="3FC363F3" w14:textId="2B20EFAF" w:rsidR="008424D9" w:rsidRPr="006C34B5" w:rsidRDefault="000B6CD3" w:rsidP="00337789">
      <w:pPr>
        <w:spacing w:after="0" w:line="240" w:lineRule="auto"/>
      </w:pPr>
      <w:r w:rsidRPr="006C34B5">
        <w:t>Meeting</w:t>
      </w:r>
      <w:r w:rsidR="008424D9" w:rsidRPr="006C34B5">
        <w:t xml:space="preserve"> Minutes prepared by Recording Secretary Rob Steinberg.</w:t>
      </w:r>
    </w:p>
    <w:p w14:paraId="1F4D59B2" w14:textId="0961913F" w:rsidR="008424D9" w:rsidRPr="006C34B5" w:rsidRDefault="008424D9" w:rsidP="00337789">
      <w:pPr>
        <w:spacing w:after="0" w:line="240" w:lineRule="auto"/>
      </w:pPr>
      <w:r w:rsidRPr="006C34B5">
        <w:t xml:space="preserve">Approved by </w:t>
      </w:r>
      <w:r w:rsidR="001C5241" w:rsidRPr="006C34B5">
        <w:t>P</w:t>
      </w:r>
      <w:r w:rsidR="00206E52" w:rsidRPr="006C34B5">
        <w:t xml:space="preserve">lanning </w:t>
      </w:r>
      <w:r w:rsidR="001C5241" w:rsidRPr="006C34B5">
        <w:t>B</w:t>
      </w:r>
      <w:r w:rsidR="00206E52" w:rsidRPr="006C34B5">
        <w:t>oard</w:t>
      </w:r>
      <w:r w:rsidRPr="006C34B5">
        <w:t xml:space="preserve"> on</w:t>
      </w:r>
      <w:r w:rsidR="005670C7" w:rsidRPr="006C34B5">
        <w:t xml:space="preserve"> </w:t>
      </w:r>
      <w:r w:rsidR="0019488A">
        <w:t>December 7, 2021</w:t>
      </w:r>
      <w:r w:rsidR="00E93DDF" w:rsidRPr="006C34B5">
        <w:t>.</w:t>
      </w:r>
    </w:p>
    <w:p w14:paraId="783E63F5" w14:textId="23F738FA" w:rsidR="00BC6D1D" w:rsidRPr="006C34B5" w:rsidRDefault="00BC6D1D" w:rsidP="00337789">
      <w:pPr>
        <w:spacing w:line="240" w:lineRule="auto"/>
      </w:pPr>
    </w:p>
    <w:p w14:paraId="18A87AB0" w14:textId="77777777" w:rsidR="00BC6D1D" w:rsidRPr="006C34B5" w:rsidRDefault="00BC6D1D" w:rsidP="00C46B71"/>
    <w:sectPr w:rsidR="00BC6D1D" w:rsidRPr="006C3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B71"/>
    <w:rsid w:val="00033FE7"/>
    <w:rsid w:val="00035817"/>
    <w:rsid w:val="00041F91"/>
    <w:rsid w:val="00064160"/>
    <w:rsid w:val="000A11A0"/>
    <w:rsid w:val="000B0A45"/>
    <w:rsid w:val="000B6CD3"/>
    <w:rsid w:val="000E41D3"/>
    <w:rsid w:val="000F77B8"/>
    <w:rsid w:val="001012A7"/>
    <w:rsid w:val="00107203"/>
    <w:rsid w:val="001079C3"/>
    <w:rsid w:val="00113A70"/>
    <w:rsid w:val="00117493"/>
    <w:rsid w:val="00121263"/>
    <w:rsid w:val="001362CE"/>
    <w:rsid w:val="0017669E"/>
    <w:rsid w:val="00185536"/>
    <w:rsid w:val="00185805"/>
    <w:rsid w:val="0019488A"/>
    <w:rsid w:val="00196689"/>
    <w:rsid w:val="001B5003"/>
    <w:rsid w:val="001B561E"/>
    <w:rsid w:val="001B7681"/>
    <w:rsid w:val="001C19C2"/>
    <w:rsid w:val="001C5241"/>
    <w:rsid w:val="001D456E"/>
    <w:rsid w:val="001F2329"/>
    <w:rsid w:val="00206E52"/>
    <w:rsid w:val="0021284C"/>
    <w:rsid w:val="00222995"/>
    <w:rsid w:val="00240FE3"/>
    <w:rsid w:val="00270AF7"/>
    <w:rsid w:val="00275E59"/>
    <w:rsid w:val="0029092D"/>
    <w:rsid w:val="002C1334"/>
    <w:rsid w:val="0030418C"/>
    <w:rsid w:val="00304ED8"/>
    <w:rsid w:val="00310A37"/>
    <w:rsid w:val="00325304"/>
    <w:rsid w:val="003277B4"/>
    <w:rsid w:val="00337789"/>
    <w:rsid w:val="00365B28"/>
    <w:rsid w:val="00371132"/>
    <w:rsid w:val="00380D64"/>
    <w:rsid w:val="00384378"/>
    <w:rsid w:val="00387F0D"/>
    <w:rsid w:val="003924E6"/>
    <w:rsid w:val="003A1AA6"/>
    <w:rsid w:val="003F19CC"/>
    <w:rsid w:val="0043728A"/>
    <w:rsid w:val="004728A2"/>
    <w:rsid w:val="00485331"/>
    <w:rsid w:val="00486B2A"/>
    <w:rsid w:val="004978B8"/>
    <w:rsid w:val="004B75FA"/>
    <w:rsid w:val="004D3524"/>
    <w:rsid w:val="00503170"/>
    <w:rsid w:val="00540F99"/>
    <w:rsid w:val="00543F1D"/>
    <w:rsid w:val="00563D3B"/>
    <w:rsid w:val="005670C7"/>
    <w:rsid w:val="00577E41"/>
    <w:rsid w:val="00586F5A"/>
    <w:rsid w:val="005909B8"/>
    <w:rsid w:val="005947EB"/>
    <w:rsid w:val="005C705D"/>
    <w:rsid w:val="006102B5"/>
    <w:rsid w:val="00616B52"/>
    <w:rsid w:val="00622EDA"/>
    <w:rsid w:val="00625EDA"/>
    <w:rsid w:val="00637EA9"/>
    <w:rsid w:val="00664AAF"/>
    <w:rsid w:val="006718BA"/>
    <w:rsid w:val="006863D1"/>
    <w:rsid w:val="006A47FD"/>
    <w:rsid w:val="006A5776"/>
    <w:rsid w:val="006B0630"/>
    <w:rsid w:val="006B20E4"/>
    <w:rsid w:val="006B4032"/>
    <w:rsid w:val="006C34B5"/>
    <w:rsid w:val="006C7FCD"/>
    <w:rsid w:val="006D1B45"/>
    <w:rsid w:val="007208D2"/>
    <w:rsid w:val="00743E7C"/>
    <w:rsid w:val="00746D70"/>
    <w:rsid w:val="0074726E"/>
    <w:rsid w:val="00752A38"/>
    <w:rsid w:val="00770FEA"/>
    <w:rsid w:val="007732D0"/>
    <w:rsid w:val="007760E8"/>
    <w:rsid w:val="0079233D"/>
    <w:rsid w:val="007D4D11"/>
    <w:rsid w:val="008161C0"/>
    <w:rsid w:val="00835A4A"/>
    <w:rsid w:val="008424D9"/>
    <w:rsid w:val="00875216"/>
    <w:rsid w:val="00886329"/>
    <w:rsid w:val="008931D0"/>
    <w:rsid w:val="00894686"/>
    <w:rsid w:val="00894699"/>
    <w:rsid w:val="00894995"/>
    <w:rsid w:val="008C7D0F"/>
    <w:rsid w:val="008D6440"/>
    <w:rsid w:val="008E5733"/>
    <w:rsid w:val="008F344F"/>
    <w:rsid w:val="008F5B6C"/>
    <w:rsid w:val="00926DC0"/>
    <w:rsid w:val="00934895"/>
    <w:rsid w:val="00937903"/>
    <w:rsid w:val="00944035"/>
    <w:rsid w:val="00971ACD"/>
    <w:rsid w:val="009975D1"/>
    <w:rsid w:val="009B1B34"/>
    <w:rsid w:val="009C79C7"/>
    <w:rsid w:val="009D3BF3"/>
    <w:rsid w:val="00A14573"/>
    <w:rsid w:val="00A22B00"/>
    <w:rsid w:val="00A3318B"/>
    <w:rsid w:val="00A56887"/>
    <w:rsid w:val="00A707C3"/>
    <w:rsid w:val="00A7368C"/>
    <w:rsid w:val="00A77C81"/>
    <w:rsid w:val="00A951F0"/>
    <w:rsid w:val="00AA282C"/>
    <w:rsid w:val="00AA37B8"/>
    <w:rsid w:val="00AE65F5"/>
    <w:rsid w:val="00B06845"/>
    <w:rsid w:val="00B07FB1"/>
    <w:rsid w:val="00B30BF6"/>
    <w:rsid w:val="00B90D0F"/>
    <w:rsid w:val="00BA3043"/>
    <w:rsid w:val="00BC6D1D"/>
    <w:rsid w:val="00BD10E3"/>
    <w:rsid w:val="00BD1160"/>
    <w:rsid w:val="00BE1E0F"/>
    <w:rsid w:val="00BE2653"/>
    <w:rsid w:val="00BE52FF"/>
    <w:rsid w:val="00C13268"/>
    <w:rsid w:val="00C27C13"/>
    <w:rsid w:val="00C35185"/>
    <w:rsid w:val="00C46B71"/>
    <w:rsid w:val="00C61EC9"/>
    <w:rsid w:val="00C71107"/>
    <w:rsid w:val="00C721C3"/>
    <w:rsid w:val="00CA1D69"/>
    <w:rsid w:val="00CC2812"/>
    <w:rsid w:val="00CD1285"/>
    <w:rsid w:val="00CE265C"/>
    <w:rsid w:val="00CF2A2F"/>
    <w:rsid w:val="00CF3016"/>
    <w:rsid w:val="00D24B04"/>
    <w:rsid w:val="00D655C4"/>
    <w:rsid w:val="00D819D4"/>
    <w:rsid w:val="00D96BBC"/>
    <w:rsid w:val="00DB2D0D"/>
    <w:rsid w:val="00DB7CCC"/>
    <w:rsid w:val="00DC3F35"/>
    <w:rsid w:val="00DD4E7F"/>
    <w:rsid w:val="00DE5E40"/>
    <w:rsid w:val="00DF3C02"/>
    <w:rsid w:val="00E11C89"/>
    <w:rsid w:val="00E172C2"/>
    <w:rsid w:val="00E17EEE"/>
    <w:rsid w:val="00E32051"/>
    <w:rsid w:val="00E47C2D"/>
    <w:rsid w:val="00E63429"/>
    <w:rsid w:val="00E71A43"/>
    <w:rsid w:val="00E85DAB"/>
    <w:rsid w:val="00E93DDF"/>
    <w:rsid w:val="00EB2649"/>
    <w:rsid w:val="00ED4809"/>
    <w:rsid w:val="00ED55A9"/>
    <w:rsid w:val="00ED7BC0"/>
    <w:rsid w:val="00EE1FEB"/>
    <w:rsid w:val="00EE613A"/>
    <w:rsid w:val="00F32C08"/>
    <w:rsid w:val="00F40150"/>
    <w:rsid w:val="00F45785"/>
    <w:rsid w:val="00F87AC0"/>
    <w:rsid w:val="00F960E3"/>
    <w:rsid w:val="00FA0514"/>
    <w:rsid w:val="00FA7CEC"/>
    <w:rsid w:val="00FD2513"/>
    <w:rsid w:val="00FE1F2D"/>
    <w:rsid w:val="00FE312A"/>
    <w:rsid w:val="00FE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A12A"/>
  <w15:docId w15:val="{69DB5E65-D6AE-4A0A-8C1E-64FCC386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174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Robert</dc:creator>
  <cp:lastModifiedBy>Nahant MA</cp:lastModifiedBy>
  <cp:revision>2</cp:revision>
  <cp:lastPrinted>2021-08-02T20:21:00Z</cp:lastPrinted>
  <dcterms:created xsi:type="dcterms:W3CDTF">2021-12-13T15:12:00Z</dcterms:created>
  <dcterms:modified xsi:type="dcterms:W3CDTF">2021-12-13T15:12:00Z</dcterms:modified>
</cp:coreProperties>
</file>