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9"/>
        <w:rPr>
          <w:rFonts w:hint="default"/>
          <w:lang w:val="en-US"/>
        </w:rPr>
      </w:pPr>
      <w:r>
        <w:rPr>
          <w:rFonts w:hint="default"/>
          <w:lang w:val="en-US"/>
        </w:rPr>
        <w:t>MINUTES</w:t>
      </w:r>
    </w:p>
    <w:p>
      <w:pPr>
        <w:pStyle w:val="249"/>
        <w:rPr>
          <w:rFonts w:hint="default"/>
          <w:lang w:val="en-US"/>
        </w:rPr>
      </w:pPr>
    </w:p>
    <w:p>
      <w:pPr>
        <w:pStyle w:val="249"/>
      </w:pPr>
      <w:r>
        <w:t>Nahant Community Preservation Committee Meeting</w:t>
      </w:r>
    </w:p>
    <w:p>
      <w:pPr>
        <w:pStyle w:val="249"/>
      </w:pPr>
      <w:r>
        <w:rPr>
          <w:rFonts w:hint="default"/>
          <w:lang w:val="en-US"/>
        </w:rPr>
        <w:t>March 1,</w:t>
      </w:r>
      <w:r>
        <w:t xml:space="preserve"> 2021</w:t>
      </w:r>
    </w:p>
    <w:p>
      <w:pPr>
        <w:pStyle w:val="249"/>
        <w:rPr>
          <w:rFonts w:hint="default"/>
          <w:lang w:val="en-US"/>
        </w:rPr>
      </w:pPr>
      <w:r>
        <w:t>Virtual: Zoom</w:t>
      </w:r>
      <w:r>
        <w:rPr>
          <w:rFonts w:hint="default"/>
          <w:lang w:val="en-US"/>
        </w:rPr>
        <w:t xml:space="preserve"> </w:t>
      </w:r>
      <w:r>
        <w:rPr>
          <w:rFonts w:hint="default" w:ascii="Calibri" w:hAnsi="Calibri" w:eastAsia="Calibri"/>
          <w:sz w:val="22"/>
          <w:szCs w:val="24"/>
          <w:lang w:val="en"/>
        </w:rPr>
        <w:t>Meeting ID 847 8710 4166</w:t>
      </w:r>
      <w:r>
        <w:rPr>
          <w:rFonts w:hint="default" w:ascii="Calibri" w:hAnsi="Calibri" w:eastAsia="Calibri"/>
          <w:sz w:val="22"/>
          <w:szCs w:val="24"/>
          <w:lang w:val="en-US"/>
        </w:rPr>
        <w:t xml:space="preserve">, Code: </w:t>
      </w:r>
      <w:r>
        <w:rPr>
          <w:rFonts w:hint="default" w:ascii="Calibri" w:hAnsi="Calibri" w:eastAsia="Calibri"/>
          <w:sz w:val="22"/>
          <w:szCs w:val="24"/>
          <w:lang w:val="en"/>
        </w:rPr>
        <w:t>00515</w:t>
      </w:r>
      <w:r>
        <w:rPr>
          <w:rFonts w:hint="default" w:ascii="Calibri" w:hAnsi="Calibri" w:eastAsia="Calibri"/>
          <w:sz w:val="22"/>
          <w:szCs w:val="24"/>
          <w:lang w:val="en-US"/>
        </w:rPr>
        <w:t>6</w:t>
      </w:r>
    </w:p>
    <w:p>
      <w:pPr>
        <w:pStyle w:val="249"/>
      </w:pPr>
    </w:p>
    <w:p>
      <w:pPr>
        <w:pStyle w:val="249"/>
        <w:rPr>
          <w:rFonts w:hint="default"/>
          <w:lang w:val="en-US"/>
        </w:rPr>
      </w:pPr>
      <w:r>
        <w:rPr>
          <w:rFonts w:hint="default"/>
          <w:lang w:val="en-US"/>
        </w:rPr>
        <w:t>MEETING OPENED, 7:02pm</w:t>
      </w:r>
    </w:p>
    <w:p>
      <w:pPr>
        <w:pStyle w:val="249"/>
      </w:pPr>
      <w:r>
        <w:rPr>
          <w:rFonts w:hint="default"/>
          <w:lang w:val="en-US"/>
        </w:rPr>
        <w:t>CPC i</w:t>
      </w:r>
      <w:r>
        <w:t>n attendance:</w:t>
      </w:r>
    </w:p>
    <w:p>
      <w:pPr>
        <w:pStyle w:val="249"/>
        <w:rPr>
          <w:rFonts w:hint="default"/>
          <w:lang w:val="en-US"/>
        </w:rPr>
      </w:pPr>
      <w:r>
        <w:t>Lynne Spencer – LS; Paul Spirn – PS; Ellen Steeves – ES; Mirjana Maksimovic – MM; Mickey Long – ML; Ellen Goldberg - EG</w:t>
      </w:r>
      <w:r>
        <w:rPr>
          <w:rFonts w:hint="default"/>
          <w:lang w:val="en-US"/>
        </w:rPr>
        <w:t>; Austin Antrim - AA; Nancy Cantelmo - NC</w:t>
      </w:r>
    </w:p>
    <w:p>
      <w:pPr>
        <w:pStyle w:val="249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p>
      <w:pPr>
        <w:rPr>
          <w:rFonts w:hint="default"/>
          <w:lang w:val="en-US"/>
        </w:rPr>
      </w:pPr>
      <w:r>
        <w:t>Public in attendance (</w:t>
      </w:r>
      <w:r>
        <w:rPr>
          <w:rFonts w:hint="default"/>
          <w:lang w:val="en-US"/>
        </w:rPr>
        <w:t xml:space="preserve">at start of meeting; necessarily </w:t>
      </w:r>
      <w:r>
        <w:t xml:space="preserve">incomplete): </w:t>
      </w:r>
      <w:r>
        <w:rPr>
          <w:rFonts w:hint="default"/>
          <w:lang w:val="en-US"/>
        </w:rPr>
        <w:t>Sharon Hawkes, Vi Patek, J S Bianchi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OLD BUSINESS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None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NEW BUSINESS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New proposals received [LS]: briefly discussed 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#2 - Nahant Little League, for backstop and fencing repair, requesting CPC funds of $32,375, partially matched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#1 - New Nahant Land Co., for planning study of Tudor estate building, open space, and raquet sports facilities, requesting CPC funds of $15K, fully matched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New proposals received [LS]: discussed with applicants, as noted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#4 - Nahant Public Library, for completion of historic preservation components, building interior and envelope, begun in earlier funding cycles requesting $140,694 in CPC funds, fully matched; discussed with librarian SH that a more realistic expectation for matching funding from Massachusetts Preservation Projects fund, $50K, rather than $100K in the proposal would require either a greater contribution from Friends of the Nahant Library or an increase in the level of CPC funding, of at least another $50K.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#3 - Nahant Planning Board, Bear Pond Ecosystem Restoration Study, requesting $60K in CPC funding; JSB representing the Planning Board explained this study, to include both detailed topography and a proposal for ecological restoration of lowlands and Kelly Greens with a goal of controlling periodic flooding due to filling of a estuary site a century ago by replacing heavy pumping requirement with a self-draining system without culverts, and restoring wildlife; the plan is needed now to then prepare a proposal for a multimillion dollar project largely funded by the state and Army Corps of Engineers, qualifying in part because of the presence of endangered species on site (American eel).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Administration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CPC members discussed: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--how to cancel a previously scheduled meeting, Mar 8, and remove it from the calendar on the Town website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--conferring with Town Clerk about conflict of interest declarations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--setting up a Google Drive acct for the CPC to share documents such as submitted proposals.</w:t>
      </w:r>
    </w:p>
    <w:p>
      <w:pPr>
        <w:rPr>
          <w:rFonts w:hint="default"/>
          <w:lang w:val="en-US"/>
        </w:rPr>
      </w:pP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Adjournment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Moved to Adjourn, 7:51 PM by ML; Seconded by PS</w:t>
      </w:r>
    </w:p>
    <w:p>
      <w:pPr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For: unanimous</w:t>
      </w:r>
    </w:p>
    <w:p>
      <w:pPr>
        <w:pStyle w:val="249"/>
        <w:rPr>
          <w:rFonts w:hint="default"/>
          <w:lang w:val="en-US"/>
        </w:rPr>
      </w:pPr>
      <w:r>
        <w:rPr>
          <w:rFonts w:hint="default"/>
          <w:lang w:val="en-US"/>
        </w:rPr>
        <w:t>Against: none</w:t>
      </w:r>
    </w:p>
    <w:p>
      <w:pPr>
        <w:pStyle w:val="249"/>
        <w:rPr>
          <w:rFonts w:hint="default"/>
          <w:lang w:val="en-US"/>
        </w:rPr>
      </w:pPr>
      <w:r>
        <w:rPr>
          <w:rFonts w:hint="default"/>
          <w:lang w:val="en-US"/>
        </w:rPr>
        <w:t>Abstain: none</w:t>
      </w:r>
    </w:p>
    <w:p>
      <w:pPr>
        <w:pStyle w:val="249"/>
        <w:rPr>
          <w:rFonts w:hint="default"/>
          <w:lang w:val="en-US"/>
        </w:rPr>
      </w:pPr>
      <w:r>
        <w:rPr>
          <w:rFonts w:hint="default"/>
          <w:lang w:val="en-US"/>
        </w:rPr>
        <w:t>APPROVED</w:t>
      </w:r>
    </w:p>
    <w:p>
      <w:pPr>
        <w:pStyle w:val="249"/>
        <w:rPr>
          <w:rFonts w:hint="default"/>
          <w:lang w:val="en-US"/>
        </w:rPr>
      </w:pPr>
    </w:p>
    <w:p>
      <w:pPr>
        <w:pStyle w:val="249"/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t>Respectfully submitted and approved, Oct 18, 2021</w:t>
      </w:r>
    </w:p>
    <w:p>
      <w:pPr>
        <w:pStyle w:val="249"/>
      </w:pPr>
      <w:r>
        <w:t>Paul Spirn</w:t>
      </w:r>
    </w:p>
    <w:p>
      <w:pPr>
        <w:pStyle w:val="249"/>
        <w:rPr>
          <w:rFonts w:hint="default"/>
          <w:lang w:val="en-US"/>
        </w:rPr>
      </w:pPr>
      <w:r>
        <w:t>Nahant CPC, Recording Secretary</w:t>
      </w:r>
    </w:p>
    <w:bookmarkEnd w:id="0"/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 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 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sectPr>
      <w:pgSz w:w="12240" w:h="15840"/>
      <w:pgMar w:top="720" w:right="720" w:bottom="720" w:left="72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D3857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3C740E4"/>
    <w:rsid w:val="20CD3857"/>
    <w:rsid w:val="25C25B84"/>
    <w:rsid w:val="2F302AEE"/>
    <w:rsid w:val="4135011B"/>
    <w:rsid w:val="49830CEE"/>
    <w:rsid w:val="69F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Office_11.2.0.10307_F1E327BC-269C-435d-A152-05C5408002CA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2021-10-18T16:00:00Z</dcterms:created>
  <dc:creator>Paul Spirn</dc:creator>
  <cp:lastModifiedBy>Paul Spirn</cp:lastModifiedBy>
  <cp:lastPrinted>2021-10-18T19:03:00Z</cp:lastPrinted>
  <dcterms:modified xsi:type="dcterms:W3CDTF">2021-10-25T17:20:04Z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603EE130A75D4094811628F90C5E85B7</vt:lpwstr>
  </property>
</Properties>
</file>