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8484A" w14:textId="77777777" w:rsidR="00A11447" w:rsidRDefault="00A11447" w:rsidP="00A11447">
      <w:pPr>
        <w:spacing w:after="0"/>
        <w:jc w:val="center"/>
        <w:rPr>
          <w:b/>
        </w:rPr>
      </w:pPr>
      <w:r>
        <w:rPr>
          <w:b/>
        </w:rPr>
        <w:t xml:space="preserve">Town of Nahant </w:t>
      </w:r>
    </w:p>
    <w:p w14:paraId="6D6A3318" w14:textId="77777777" w:rsidR="00A11447" w:rsidRDefault="00A11447" w:rsidP="00A11447">
      <w:pPr>
        <w:spacing w:after="0"/>
        <w:jc w:val="center"/>
        <w:rPr>
          <w:b/>
        </w:rPr>
      </w:pPr>
      <w:r>
        <w:rPr>
          <w:b/>
        </w:rPr>
        <w:t>Short Term Rental Committee</w:t>
      </w:r>
    </w:p>
    <w:p w14:paraId="1E37155C" w14:textId="77777777" w:rsidR="00A11447" w:rsidRDefault="00A11447" w:rsidP="00A11447">
      <w:pPr>
        <w:spacing w:after="0"/>
        <w:jc w:val="center"/>
        <w:rPr>
          <w:b/>
        </w:rPr>
      </w:pPr>
      <w:r>
        <w:rPr>
          <w:b/>
        </w:rPr>
        <w:t xml:space="preserve">Meeting Agenda </w:t>
      </w:r>
    </w:p>
    <w:p w14:paraId="423B24CB" w14:textId="77777777" w:rsidR="00A11447" w:rsidRDefault="00A11447" w:rsidP="00A11447">
      <w:pPr>
        <w:spacing w:after="0"/>
        <w:jc w:val="center"/>
        <w:rPr>
          <w:b/>
        </w:rPr>
      </w:pPr>
      <w:r>
        <w:rPr>
          <w:b/>
        </w:rPr>
        <w:t>Tuesday February 15, 2022 at 5:30pm via Zoom</w:t>
      </w:r>
    </w:p>
    <w:p w14:paraId="43660038" w14:textId="6298D2BF" w:rsidR="00A11447" w:rsidRDefault="00A11447" w:rsidP="00A11447">
      <w:pPr>
        <w:spacing w:after="0"/>
        <w:jc w:val="center"/>
        <w:rPr>
          <w:b/>
        </w:rPr>
      </w:pPr>
      <w:r>
        <w:rPr>
          <w:b/>
        </w:rPr>
        <w:br/>
      </w:r>
    </w:p>
    <w:p w14:paraId="09E8E7BA" w14:textId="77777777" w:rsidR="00A11447" w:rsidRPr="00A11447" w:rsidRDefault="00A11447" w:rsidP="00A11447">
      <w:pPr>
        <w:spacing w:after="0"/>
        <w:rPr>
          <w:b/>
          <w:u w:val="single"/>
        </w:rPr>
      </w:pPr>
      <w:r w:rsidRPr="00A11447">
        <w:rPr>
          <w:b/>
          <w:u w:val="single"/>
        </w:rPr>
        <w:t xml:space="preserve">Present: </w:t>
      </w:r>
    </w:p>
    <w:p w14:paraId="55D88215" w14:textId="2EBC53D5" w:rsidR="00A11447" w:rsidRDefault="00A11447" w:rsidP="00A11447">
      <w:pPr>
        <w:spacing w:after="0"/>
        <w:rPr>
          <w:b/>
        </w:rPr>
      </w:pPr>
      <w:r>
        <w:rPr>
          <w:b/>
        </w:rPr>
        <w:t>Wayne Wilson: Building Inspector</w:t>
      </w:r>
    </w:p>
    <w:p w14:paraId="6E0349F3" w14:textId="77777777" w:rsidR="00A11447" w:rsidRDefault="00A11447" w:rsidP="00A11447">
      <w:pPr>
        <w:spacing w:after="0"/>
        <w:rPr>
          <w:b/>
        </w:rPr>
      </w:pPr>
      <w:r>
        <w:rPr>
          <w:b/>
        </w:rPr>
        <w:t xml:space="preserve">Steve Viviano: Planning Board </w:t>
      </w:r>
    </w:p>
    <w:p w14:paraId="0F38E5D1" w14:textId="77777777" w:rsidR="00A11447" w:rsidRDefault="00A11447" w:rsidP="00A11447">
      <w:pPr>
        <w:spacing w:after="0"/>
        <w:rPr>
          <w:b/>
        </w:rPr>
      </w:pPr>
      <w:r>
        <w:rPr>
          <w:b/>
        </w:rPr>
        <w:t xml:space="preserve">Robert Tibbo </w:t>
      </w:r>
    </w:p>
    <w:p w14:paraId="14D54431" w14:textId="5AC2B688" w:rsidR="00A11447" w:rsidRDefault="00A11447" w:rsidP="00A11447">
      <w:pPr>
        <w:spacing w:after="0"/>
        <w:rPr>
          <w:b/>
        </w:rPr>
      </w:pPr>
      <w:r>
        <w:rPr>
          <w:b/>
        </w:rPr>
        <w:t>Mari</w:t>
      </w:r>
      <w:r w:rsidR="0004562D">
        <w:rPr>
          <w:b/>
        </w:rPr>
        <w:t>e</w:t>
      </w:r>
      <w:r>
        <w:rPr>
          <w:b/>
        </w:rPr>
        <w:t xml:space="preserve"> Hladikova</w:t>
      </w:r>
    </w:p>
    <w:p w14:paraId="11628B68" w14:textId="77777777" w:rsidR="00A11447" w:rsidRDefault="00A11447" w:rsidP="00A11447">
      <w:pPr>
        <w:spacing w:after="0"/>
        <w:rPr>
          <w:b/>
        </w:rPr>
      </w:pPr>
    </w:p>
    <w:p w14:paraId="271EC5D9" w14:textId="77777777" w:rsidR="00A11447" w:rsidRPr="00A11447" w:rsidRDefault="00A11447" w:rsidP="00A11447">
      <w:pPr>
        <w:spacing w:after="0"/>
        <w:rPr>
          <w:b/>
          <w:u w:val="single"/>
        </w:rPr>
      </w:pPr>
      <w:r w:rsidRPr="00A11447">
        <w:rPr>
          <w:b/>
          <w:u w:val="single"/>
        </w:rPr>
        <w:t xml:space="preserve">Absent: </w:t>
      </w:r>
    </w:p>
    <w:p w14:paraId="76DB6AA0" w14:textId="0D44E556" w:rsidR="00A11447" w:rsidRDefault="00A11447" w:rsidP="00A11447">
      <w:pPr>
        <w:spacing w:after="0"/>
        <w:rPr>
          <w:b/>
        </w:rPr>
      </w:pPr>
      <w:r>
        <w:rPr>
          <w:b/>
        </w:rPr>
        <w:t xml:space="preserve">John Coulon: Health Officer </w:t>
      </w:r>
    </w:p>
    <w:p w14:paraId="7B6B929B" w14:textId="1313648A" w:rsidR="00A11447" w:rsidRDefault="00A11447" w:rsidP="00A11447"/>
    <w:p w14:paraId="6A04BD53" w14:textId="77777777" w:rsidR="00A11447" w:rsidRDefault="00A11447" w:rsidP="00A11447"/>
    <w:p w14:paraId="149971B1" w14:textId="4287BEF9" w:rsidR="00A11447" w:rsidRDefault="00A11447" w:rsidP="00A11447">
      <w:pPr>
        <w:pStyle w:val="ListParagraph"/>
        <w:numPr>
          <w:ilvl w:val="0"/>
          <w:numId w:val="1"/>
        </w:numPr>
      </w:pPr>
      <w:r>
        <w:t>The meeting was called to order with Tony Barletta, Town Administrator officiating.</w:t>
      </w:r>
    </w:p>
    <w:p w14:paraId="6CB6335E" w14:textId="3E954836" w:rsidR="00A11447" w:rsidRDefault="00A11447" w:rsidP="00A11447">
      <w:pPr>
        <w:pStyle w:val="ListParagraph"/>
        <w:numPr>
          <w:ilvl w:val="0"/>
          <w:numId w:val="1"/>
        </w:numPr>
      </w:pPr>
      <w:r>
        <w:t xml:space="preserve">Committee members decided that meetings will occur on the second and fourth Tuesday of each month. </w:t>
      </w:r>
    </w:p>
    <w:p w14:paraId="00002167" w14:textId="4EDAD285" w:rsidR="00A11447" w:rsidRDefault="00A11447" w:rsidP="00A11447">
      <w:pPr>
        <w:pStyle w:val="ListParagraph"/>
        <w:numPr>
          <w:ilvl w:val="0"/>
          <w:numId w:val="1"/>
        </w:numPr>
      </w:pPr>
      <w:r>
        <w:t>There was a discussion/review of open meeting law requirements.</w:t>
      </w:r>
    </w:p>
    <w:p w14:paraId="3BCB1CA5" w14:textId="312C7BEC" w:rsidR="00A11447" w:rsidRDefault="00A11447" w:rsidP="00A11447">
      <w:pPr>
        <w:pStyle w:val="ListParagraph"/>
        <w:numPr>
          <w:ilvl w:val="0"/>
          <w:numId w:val="1"/>
        </w:numPr>
      </w:pPr>
      <w:r>
        <w:t xml:space="preserve">Tony </w:t>
      </w:r>
      <w:r w:rsidR="008F2977">
        <w:t>mentioned</w:t>
      </w:r>
      <w:r>
        <w:t xml:space="preserve"> the addition of a STR committee email address (</w:t>
      </w:r>
      <w:hyperlink r:id="rId5" w:history="1">
        <w:r w:rsidR="008F2977" w:rsidRPr="00A62D6D">
          <w:rPr>
            <w:rStyle w:val="Hyperlink"/>
          </w:rPr>
          <w:t>strc@nahant.org</w:t>
        </w:r>
      </w:hyperlink>
      <w:r w:rsidR="008F2977">
        <w:t>) and STRC landing page on the town website.</w:t>
      </w:r>
    </w:p>
    <w:p w14:paraId="129ADA83" w14:textId="061E061C" w:rsidR="008F2977" w:rsidRDefault="008F2977" w:rsidP="00A11447">
      <w:pPr>
        <w:pStyle w:val="ListParagraph"/>
        <w:numPr>
          <w:ilvl w:val="0"/>
          <w:numId w:val="1"/>
        </w:numPr>
      </w:pPr>
      <w:r>
        <w:t>The committee decided to defer selecting a chair until the February 22</w:t>
      </w:r>
      <w:r w:rsidRPr="008F2977">
        <w:rPr>
          <w:vertAlign w:val="superscript"/>
        </w:rPr>
        <w:t>nd</w:t>
      </w:r>
      <w:r>
        <w:t xml:space="preserve"> meeting</w:t>
      </w:r>
    </w:p>
    <w:p w14:paraId="48DD2328" w14:textId="33795568" w:rsidR="008F2977" w:rsidRDefault="008F2977" w:rsidP="00A11447">
      <w:pPr>
        <w:pStyle w:val="ListParagraph"/>
        <w:numPr>
          <w:ilvl w:val="0"/>
          <w:numId w:val="1"/>
        </w:numPr>
      </w:pPr>
      <w:r>
        <w:t>Tony reviewed the OML requirement for committee votes via ZOOM (roll call vote)</w:t>
      </w:r>
    </w:p>
    <w:p w14:paraId="50CE40BC" w14:textId="229EC658" w:rsidR="008F2977" w:rsidRDefault="008F2977" w:rsidP="00A11447">
      <w:pPr>
        <w:pStyle w:val="ListParagraph"/>
        <w:numPr>
          <w:ilvl w:val="0"/>
          <w:numId w:val="1"/>
        </w:numPr>
      </w:pPr>
      <w:r>
        <w:t>There was a review and discussion of 2021 Town Meeting Article 28 which established the Short-Term Rental Committee. (</w:t>
      </w:r>
      <w:r w:rsidR="002C453E">
        <w:t>Draft</w:t>
      </w:r>
      <w:r>
        <w:t xml:space="preserve"> by law proposals and present them at the next annual town meeting)</w:t>
      </w:r>
    </w:p>
    <w:p w14:paraId="1BE9C61D" w14:textId="5963FF7D" w:rsidR="008F2977" w:rsidRDefault="008F2977" w:rsidP="00A11447">
      <w:pPr>
        <w:pStyle w:val="ListParagraph"/>
        <w:numPr>
          <w:ilvl w:val="0"/>
          <w:numId w:val="1"/>
        </w:numPr>
      </w:pPr>
      <w:r>
        <w:t xml:space="preserve">Dan </w:t>
      </w:r>
      <w:proofErr w:type="spellStart"/>
      <w:r>
        <w:t>Skrip</w:t>
      </w:r>
      <w:proofErr w:type="spellEnd"/>
      <w:r>
        <w:t xml:space="preserve"> (Town Counsel) discussed various reference sources the committee may consider with specific mention of ALEXANDER STYLLER, vs. ZONING BOARD OF APPEALS OF LYNNFIELD &amp; another. [1] No. SJC-12901. October 9, 2020. June 7, 2021. Supreme Judicial Court of Massachusetts, Suffolk.</w:t>
      </w:r>
    </w:p>
    <w:p w14:paraId="6C4D3998" w14:textId="55A49D7A" w:rsidR="00AE3F9B" w:rsidRDefault="00AE3F9B" w:rsidP="00A11447">
      <w:pPr>
        <w:pStyle w:val="ListParagraph"/>
        <w:numPr>
          <w:ilvl w:val="0"/>
          <w:numId w:val="1"/>
        </w:numPr>
      </w:pPr>
      <w:r>
        <w:t>The meeting was opened for citizen comments/questions which included:</w:t>
      </w:r>
    </w:p>
    <w:p w14:paraId="1C0BC35C" w14:textId="273A2D8F" w:rsidR="00AE3F9B" w:rsidRDefault="00AE3F9B" w:rsidP="00AE3F9B">
      <w:pPr>
        <w:pStyle w:val="ListParagraph"/>
        <w:numPr>
          <w:ilvl w:val="0"/>
          <w:numId w:val="2"/>
        </w:numPr>
      </w:pPr>
      <w:r>
        <w:t>Timing of any bylaw change</w:t>
      </w:r>
    </w:p>
    <w:p w14:paraId="7DF2916D" w14:textId="08AC8AF0" w:rsidR="00AE3F9B" w:rsidRDefault="00AE3F9B" w:rsidP="00AE3F9B">
      <w:pPr>
        <w:pStyle w:val="ListParagraph"/>
        <w:numPr>
          <w:ilvl w:val="0"/>
          <w:numId w:val="2"/>
        </w:numPr>
      </w:pPr>
      <w:r>
        <w:t>Concern that the STR committee may not support Bed + Breakfast rentals in town</w:t>
      </w:r>
    </w:p>
    <w:p w14:paraId="5E5AC35F" w14:textId="27C870D4" w:rsidR="00AE3F9B" w:rsidRDefault="00AE3F9B" w:rsidP="00AE3F9B">
      <w:pPr>
        <w:pStyle w:val="ListParagraph"/>
        <w:numPr>
          <w:ilvl w:val="0"/>
          <w:numId w:val="2"/>
        </w:numPr>
      </w:pPr>
      <w:r>
        <w:t>Short term rentals for first responders (nurses, etc.)</w:t>
      </w:r>
    </w:p>
    <w:p w14:paraId="4F9D4843" w14:textId="02F15DD6" w:rsidR="00AE3F9B" w:rsidRDefault="00AE3F9B" w:rsidP="00AE3F9B">
      <w:pPr>
        <w:pStyle w:val="ListParagraph"/>
        <w:numPr>
          <w:ilvl w:val="0"/>
          <w:numId w:val="2"/>
        </w:numPr>
      </w:pPr>
      <w:r>
        <w:t>Comment on how pleased some renters are to rent overnight rooms in Nahant</w:t>
      </w:r>
    </w:p>
    <w:p w14:paraId="00A99677" w14:textId="7792D6EF" w:rsidR="00AE3F9B" w:rsidRDefault="00AE3F9B" w:rsidP="00AE3F9B">
      <w:pPr>
        <w:pStyle w:val="ListParagraph"/>
        <w:numPr>
          <w:ilvl w:val="0"/>
          <w:numId w:val="2"/>
        </w:numPr>
      </w:pPr>
      <w:r>
        <w:t>Discussion of complaints received by Town Hall</w:t>
      </w:r>
    </w:p>
    <w:p w14:paraId="574C93BF" w14:textId="44A62211" w:rsidR="00AE3F9B" w:rsidRDefault="00AE3F9B" w:rsidP="00AE3F9B">
      <w:pPr>
        <w:pStyle w:val="ListParagraph"/>
        <w:numPr>
          <w:ilvl w:val="0"/>
          <w:numId w:val="1"/>
        </w:numPr>
      </w:pPr>
      <w:r>
        <w:t>Motion to adjourn by Wayne Wilson; seconded by Mari</w:t>
      </w:r>
      <w:r w:rsidR="00882E9E">
        <w:t>e</w:t>
      </w:r>
      <w:r>
        <w:t xml:space="preserve"> Hladikova</w:t>
      </w:r>
    </w:p>
    <w:p w14:paraId="7E858D8F" w14:textId="095080F0" w:rsidR="00AE3F9B" w:rsidRDefault="00AE3F9B" w:rsidP="00AE3F9B"/>
    <w:p w14:paraId="706F38BF" w14:textId="1B8F5F3B" w:rsidR="00AE3F9B" w:rsidRDefault="00AE3F9B" w:rsidP="00AE3F9B">
      <w:r>
        <w:t>Respectfully submitted by Robert W. Tibbo</w:t>
      </w:r>
    </w:p>
    <w:p w14:paraId="664518D9" w14:textId="0866901D" w:rsidR="006905DA" w:rsidRDefault="006905DA" w:rsidP="00AE3F9B">
      <w:r>
        <w:t>February 17, 2022</w:t>
      </w:r>
    </w:p>
    <w:sectPr w:rsidR="00690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0CAE"/>
    <w:multiLevelType w:val="hybridMultilevel"/>
    <w:tmpl w:val="DE3087F4"/>
    <w:lvl w:ilvl="0" w:tplc="FC10963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4DC31E2"/>
    <w:multiLevelType w:val="hybridMultilevel"/>
    <w:tmpl w:val="47607A82"/>
    <w:lvl w:ilvl="0" w:tplc="77F2F3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A5"/>
    <w:rsid w:val="0004562D"/>
    <w:rsid w:val="001467C4"/>
    <w:rsid w:val="002C453E"/>
    <w:rsid w:val="006905DA"/>
    <w:rsid w:val="0084783B"/>
    <w:rsid w:val="00882E9E"/>
    <w:rsid w:val="008F2977"/>
    <w:rsid w:val="008F58A5"/>
    <w:rsid w:val="00A11447"/>
    <w:rsid w:val="00AE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6E572"/>
  <w15:chartTrackingRefBased/>
  <w15:docId w15:val="{32BF406F-F371-41A9-A311-AAF5CE54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44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4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9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c@nahan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Tibbo</dc:creator>
  <cp:keywords/>
  <dc:description/>
  <cp:lastModifiedBy>Nahant MA</cp:lastModifiedBy>
  <cp:revision>2</cp:revision>
  <dcterms:created xsi:type="dcterms:W3CDTF">2022-02-23T19:44:00Z</dcterms:created>
  <dcterms:modified xsi:type="dcterms:W3CDTF">2022-02-23T19:44:00Z</dcterms:modified>
</cp:coreProperties>
</file>