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9DD8" w14:textId="250A654E" w:rsidR="00384576" w:rsidRDefault="00384576" w:rsidP="00384576">
      <w:pPr>
        <w:pStyle w:val="BodyText"/>
        <w:spacing w:after="83" w:line="240" w:lineRule="auto"/>
        <w:rPr>
          <w:rFonts w:hint="eastAsia"/>
        </w:rPr>
      </w:pPr>
      <w:r>
        <w:rPr>
          <w:rFonts w:ascii="Times New Roman" w:hAnsi="Times New Roman"/>
          <w:b/>
        </w:rPr>
        <w:t xml:space="preserve">NAHANT OPEN SPACE </w:t>
      </w:r>
      <w:r w:rsidR="00FE53AA">
        <w:rPr>
          <w:rFonts w:ascii="Times New Roman" w:hAnsi="Times New Roman"/>
          <w:b/>
        </w:rPr>
        <w:t xml:space="preserve">AND RECREATION PLAN </w:t>
      </w:r>
      <w:r>
        <w:rPr>
          <w:rFonts w:ascii="Times New Roman" w:hAnsi="Times New Roman"/>
          <w:b/>
        </w:rPr>
        <w:t>COMMITTEE</w:t>
      </w:r>
      <w:r>
        <w:rPr>
          <w:color w:val="1F497D"/>
        </w:rPr>
        <w:t xml:space="preserve"> </w:t>
      </w:r>
    </w:p>
    <w:p w14:paraId="61CA2B47" w14:textId="4522C755" w:rsidR="00384576" w:rsidRDefault="00384576" w:rsidP="00384576">
      <w:pPr>
        <w:pStyle w:val="BodyText"/>
        <w:spacing w:after="83" w:line="240" w:lineRule="auto"/>
        <w:rPr>
          <w:rFonts w:hint="eastAsia"/>
          <w:color w:val="1F497D"/>
        </w:rPr>
      </w:pPr>
    </w:p>
    <w:p w14:paraId="6245ECA8" w14:textId="7AC80260" w:rsidR="007E3127" w:rsidRDefault="007E3127" w:rsidP="00384576">
      <w:pPr>
        <w:pStyle w:val="BodyText"/>
        <w:spacing w:after="83" w:line="240" w:lineRule="auto"/>
        <w:rPr>
          <w:rFonts w:hint="eastAsia"/>
          <w:color w:val="1F497D"/>
        </w:rPr>
      </w:pPr>
      <w:r>
        <w:rPr>
          <w:color w:val="1F497D"/>
        </w:rPr>
        <w:t>Zoom only</w:t>
      </w:r>
    </w:p>
    <w:p w14:paraId="2F94CEA3" w14:textId="13ED71F1" w:rsidR="007E3127" w:rsidRDefault="007E3127" w:rsidP="00384576">
      <w:pPr>
        <w:pStyle w:val="BodyText"/>
        <w:spacing w:after="83" w:line="240" w:lineRule="auto"/>
        <w:rPr>
          <w:rFonts w:hint="eastAsia"/>
          <w:color w:val="1F497D"/>
        </w:rPr>
      </w:pPr>
      <w:r>
        <w:rPr>
          <w:color w:val="1F497D"/>
        </w:rPr>
        <w:t>Meeting ID 829 9593 5349</w:t>
      </w:r>
    </w:p>
    <w:p w14:paraId="661021CC" w14:textId="1738F46F" w:rsidR="007E3127" w:rsidRDefault="007E3127" w:rsidP="00384576">
      <w:pPr>
        <w:pStyle w:val="BodyText"/>
        <w:spacing w:after="83" w:line="240" w:lineRule="auto"/>
        <w:rPr>
          <w:rFonts w:hint="eastAsia"/>
          <w:color w:val="1F497D"/>
        </w:rPr>
      </w:pPr>
      <w:r>
        <w:rPr>
          <w:color w:val="1F497D"/>
        </w:rPr>
        <w:t>Password 097883</w:t>
      </w:r>
    </w:p>
    <w:p w14:paraId="32C78BB5" w14:textId="77777777" w:rsidR="00384576" w:rsidRDefault="00384576" w:rsidP="00384576">
      <w:pPr>
        <w:pStyle w:val="BodyText"/>
        <w:spacing w:after="83" w:line="240" w:lineRule="auto"/>
        <w:rPr>
          <w:rFonts w:hint="eastAsia"/>
        </w:rPr>
      </w:pPr>
      <w:r>
        <w:t> </w:t>
      </w:r>
    </w:p>
    <w:p w14:paraId="2C476843" w14:textId="77777777" w:rsidR="00384576" w:rsidRDefault="00384576" w:rsidP="00384576">
      <w:pPr>
        <w:pStyle w:val="BodyText"/>
        <w:spacing w:after="83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MINUTES OF MEETING</w:t>
      </w:r>
    </w:p>
    <w:p w14:paraId="4A778D15" w14:textId="77777777" w:rsidR="00384576" w:rsidRDefault="00384576" w:rsidP="00384576">
      <w:pPr>
        <w:pStyle w:val="BodyText"/>
        <w:spacing w:after="83" w:line="240" w:lineRule="auto"/>
        <w:rPr>
          <w:rFonts w:hint="eastAsia"/>
        </w:rPr>
      </w:pPr>
      <w:r>
        <w:t> </w:t>
      </w:r>
    </w:p>
    <w:p w14:paraId="676C480D" w14:textId="47472825" w:rsidR="00384576" w:rsidRDefault="00384576" w:rsidP="0038457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Date of Meeting</w:t>
      </w:r>
      <w:r w:rsidR="007362F2">
        <w:rPr>
          <w:rFonts w:ascii="Times New Roman" w:hAnsi="Times New Roman"/>
        </w:rPr>
        <w:t xml:space="preserve">: </w:t>
      </w:r>
      <w:r w:rsidR="00FD1A2F">
        <w:rPr>
          <w:rFonts w:ascii="Times New Roman" w:hAnsi="Times New Roman"/>
        </w:rPr>
        <w:t>February 2, 2021</w:t>
      </w:r>
    </w:p>
    <w:p w14:paraId="40150A5E" w14:textId="77777777" w:rsidR="00384576" w:rsidRDefault="00384576" w:rsidP="00384576">
      <w:pPr>
        <w:pStyle w:val="BodyText"/>
        <w:spacing w:after="83" w:line="240" w:lineRule="auto"/>
        <w:rPr>
          <w:rFonts w:hint="eastAsia"/>
        </w:rPr>
      </w:pPr>
      <w:r>
        <w:t> </w:t>
      </w:r>
    </w:p>
    <w:p w14:paraId="023B845B" w14:textId="77777777" w:rsidR="00384576" w:rsidRDefault="00384576" w:rsidP="0038457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Call to Order: 7:00 pm </w:t>
      </w:r>
    </w:p>
    <w:p w14:paraId="4051401F" w14:textId="77777777" w:rsidR="00384576" w:rsidRDefault="00384576" w:rsidP="00384576">
      <w:pPr>
        <w:pStyle w:val="BodyText"/>
        <w:spacing w:after="83" w:line="240" w:lineRule="auto"/>
        <w:rPr>
          <w:rFonts w:hint="eastAsia"/>
        </w:rPr>
      </w:pPr>
      <w:r>
        <w:t> </w:t>
      </w:r>
    </w:p>
    <w:p w14:paraId="0815AD6C" w14:textId="05467416" w:rsidR="00384576" w:rsidRDefault="00384576" w:rsidP="0038457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Committee Members Present: Ellen Antrim, Margaret Alexander, Paula Devereaux, Nancy Cantelmo</w:t>
      </w:r>
      <w:r w:rsidR="00B80225">
        <w:rPr>
          <w:rFonts w:ascii="Times New Roman" w:hAnsi="Times New Roman"/>
        </w:rPr>
        <w:t xml:space="preserve">, Rebecca </w:t>
      </w:r>
      <w:proofErr w:type="spellStart"/>
      <w:r w:rsidR="00B80225">
        <w:rPr>
          <w:rFonts w:ascii="Times New Roman" w:hAnsi="Times New Roman"/>
        </w:rPr>
        <w:t>Durgi</w:t>
      </w:r>
      <w:r w:rsidR="007E3127">
        <w:rPr>
          <w:rFonts w:ascii="Times New Roman" w:hAnsi="Times New Roman"/>
        </w:rPr>
        <w:t>n</w:t>
      </w:r>
      <w:proofErr w:type="spellEnd"/>
    </w:p>
    <w:p w14:paraId="42AACFA4" w14:textId="77777777" w:rsidR="00384576" w:rsidRDefault="00384576" w:rsidP="00384576">
      <w:pPr>
        <w:pStyle w:val="BodyText"/>
        <w:spacing w:after="83" w:line="240" w:lineRule="auto"/>
        <w:rPr>
          <w:rFonts w:hint="eastAsia"/>
        </w:rPr>
      </w:pPr>
      <w:r>
        <w:t> </w:t>
      </w:r>
    </w:p>
    <w:p w14:paraId="2DECA464" w14:textId="5B47D64B" w:rsidR="00384576" w:rsidRDefault="00384576" w:rsidP="0038457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Members of Public Present: </w:t>
      </w:r>
      <w:r w:rsidR="007E3127">
        <w:rPr>
          <w:rFonts w:ascii="Times New Roman" w:hAnsi="Times New Roman"/>
        </w:rPr>
        <w:t>Ralph Wilmer, Courtney Lewis (both from MAPC)</w:t>
      </w:r>
    </w:p>
    <w:p w14:paraId="6A6B53B0" w14:textId="77777777" w:rsidR="00384576" w:rsidRDefault="00384576" w:rsidP="00384576">
      <w:pPr>
        <w:pStyle w:val="BodyText"/>
        <w:spacing w:after="83" w:line="240" w:lineRule="auto"/>
        <w:rPr>
          <w:rFonts w:hint="eastAsia"/>
        </w:rPr>
      </w:pPr>
      <w:r>
        <w:t> </w:t>
      </w:r>
    </w:p>
    <w:p w14:paraId="32766C18" w14:textId="77777777" w:rsidR="00384576" w:rsidRDefault="00384576" w:rsidP="0038457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Review of previous meeting minutes. Nancy moves to approve, Ellen seconds, approved unanimously by roll call vote.</w:t>
      </w:r>
    </w:p>
    <w:p w14:paraId="0797D4A9" w14:textId="77777777" w:rsidR="007362F2" w:rsidRDefault="007362F2" w:rsidP="00384576">
      <w:pPr>
        <w:pStyle w:val="BodyText"/>
        <w:spacing w:after="83" w:line="240" w:lineRule="auto"/>
        <w:rPr>
          <w:rFonts w:ascii="Times New Roman" w:hAnsi="Times New Roman"/>
        </w:rPr>
      </w:pPr>
    </w:p>
    <w:p w14:paraId="6DF4F201" w14:textId="0AA64443" w:rsidR="007E3127" w:rsidRDefault="007E3127" w:rsidP="0038457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Courtney Lewis – OSRP update presentation</w:t>
      </w:r>
    </w:p>
    <w:p w14:paraId="7025FBB5" w14:textId="77777777" w:rsidR="00003875" w:rsidRDefault="00003875" w:rsidP="00384576">
      <w:pPr>
        <w:pStyle w:val="BodyText"/>
        <w:spacing w:after="83" w:line="240" w:lineRule="auto"/>
        <w:rPr>
          <w:rFonts w:ascii="Times New Roman" w:hAnsi="Times New Roman"/>
        </w:rPr>
      </w:pPr>
    </w:p>
    <w:p w14:paraId="7F05FD8B" w14:textId="11E3CCBD" w:rsidR="007E3127" w:rsidRDefault="007E3127" w:rsidP="0038457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Having a plan makes us eligible for grants</w:t>
      </w:r>
      <w:r w:rsidR="0000387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Last plan completed in 2008</w:t>
      </w:r>
      <w:r w:rsidR="00003875">
        <w:rPr>
          <w:rFonts w:ascii="Times New Roman" w:hAnsi="Times New Roman"/>
        </w:rPr>
        <w:t>. The</w:t>
      </w:r>
      <w:r>
        <w:rPr>
          <w:rFonts w:ascii="Times New Roman" w:hAnsi="Times New Roman"/>
        </w:rPr>
        <w:t xml:space="preserve"> previous vision</w:t>
      </w:r>
      <w:r w:rsidR="00003875" w:rsidRPr="00003875">
        <w:rPr>
          <w:rFonts w:ascii="Times New Roman" w:hAnsi="Times New Roman"/>
        </w:rPr>
        <w:t xml:space="preserve"> </w:t>
      </w:r>
      <w:r w:rsidR="00003875">
        <w:rPr>
          <w:rFonts w:ascii="Times New Roman" w:hAnsi="Times New Roman"/>
        </w:rPr>
        <w:t>may be modified</w:t>
      </w:r>
      <w:r>
        <w:rPr>
          <w:rFonts w:ascii="Times New Roman" w:hAnsi="Times New Roman"/>
        </w:rPr>
        <w:t xml:space="preserve">, </w:t>
      </w:r>
      <w:r w:rsidR="00003875">
        <w:rPr>
          <w:rFonts w:ascii="Times New Roman" w:hAnsi="Times New Roman"/>
        </w:rPr>
        <w:t xml:space="preserve">after </w:t>
      </w:r>
      <w:r>
        <w:rPr>
          <w:rFonts w:ascii="Times New Roman" w:hAnsi="Times New Roman"/>
        </w:rPr>
        <w:t xml:space="preserve">internal discussions by </w:t>
      </w:r>
      <w:r w:rsidR="00003875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committee and input from the community</w:t>
      </w:r>
      <w:r w:rsidR="0000387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045E4A9D" w14:textId="08041D9C" w:rsidR="007E3127" w:rsidRDefault="00003875" w:rsidP="00003875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Assess r</w:t>
      </w:r>
      <w:r w:rsidR="007E3127">
        <w:rPr>
          <w:rFonts w:ascii="Times New Roman" w:hAnsi="Times New Roman"/>
        </w:rPr>
        <w:t>esources, community and management needs</w:t>
      </w:r>
      <w:r>
        <w:rPr>
          <w:rFonts w:ascii="Times New Roman" w:hAnsi="Times New Roman"/>
        </w:rPr>
        <w:t xml:space="preserve"> and formulate a s</w:t>
      </w:r>
      <w:r w:rsidR="007E3127">
        <w:rPr>
          <w:rFonts w:ascii="Times New Roman" w:hAnsi="Times New Roman"/>
        </w:rPr>
        <w:t>even</w:t>
      </w:r>
      <w:r>
        <w:rPr>
          <w:rFonts w:ascii="Times New Roman" w:hAnsi="Times New Roman"/>
        </w:rPr>
        <w:t>-</w:t>
      </w:r>
      <w:r w:rsidR="007E3127">
        <w:rPr>
          <w:rFonts w:ascii="Times New Roman" w:hAnsi="Times New Roman"/>
        </w:rPr>
        <w:t xml:space="preserve">year action plan – </w:t>
      </w:r>
      <w:r>
        <w:rPr>
          <w:rFonts w:ascii="Times New Roman" w:hAnsi="Times New Roman"/>
        </w:rPr>
        <w:t xml:space="preserve">to meet </w:t>
      </w:r>
      <w:r w:rsidR="007E3127">
        <w:rPr>
          <w:rFonts w:ascii="Times New Roman" w:hAnsi="Times New Roman"/>
        </w:rPr>
        <w:t>future goals</w:t>
      </w:r>
      <w:r>
        <w:rPr>
          <w:rFonts w:ascii="Times New Roman" w:hAnsi="Times New Roman"/>
        </w:rPr>
        <w:t xml:space="preserve">. The </w:t>
      </w:r>
      <w:r w:rsidR="007E3127">
        <w:rPr>
          <w:rFonts w:ascii="Times New Roman" w:hAnsi="Times New Roman"/>
        </w:rPr>
        <w:t>workbook</w:t>
      </w:r>
      <w:r>
        <w:rPr>
          <w:rFonts w:ascii="Times New Roman" w:hAnsi="Times New Roman"/>
        </w:rPr>
        <w:t xml:space="preserve"> provides</w:t>
      </w:r>
      <w:r w:rsidR="007E3127">
        <w:rPr>
          <w:rFonts w:ascii="Times New Roman" w:hAnsi="Times New Roman"/>
        </w:rPr>
        <w:t xml:space="preserve"> guidance </w:t>
      </w:r>
      <w:r>
        <w:rPr>
          <w:rFonts w:ascii="Times New Roman" w:hAnsi="Times New Roman"/>
        </w:rPr>
        <w:t xml:space="preserve">on </w:t>
      </w:r>
      <w:r w:rsidR="007E3127">
        <w:rPr>
          <w:rFonts w:ascii="Times New Roman" w:hAnsi="Times New Roman"/>
        </w:rPr>
        <w:t>which sections must be updated, v</w:t>
      </w:r>
      <w:r>
        <w:rPr>
          <w:rFonts w:ascii="Times New Roman" w:hAnsi="Times New Roman"/>
        </w:rPr>
        <w:t xml:space="preserve">s which are </w:t>
      </w:r>
      <w:r w:rsidR="007E3127">
        <w:rPr>
          <w:rFonts w:ascii="Times New Roman" w:hAnsi="Times New Roman"/>
        </w:rPr>
        <w:t>required</w:t>
      </w:r>
      <w:r>
        <w:rPr>
          <w:rFonts w:ascii="Times New Roman" w:hAnsi="Times New Roman"/>
        </w:rPr>
        <w:t xml:space="preserve">. </w:t>
      </w:r>
      <w:r w:rsidR="001C5AD6">
        <w:rPr>
          <w:rFonts w:ascii="Times New Roman" w:hAnsi="Times New Roman"/>
        </w:rPr>
        <w:t>Equitable access to open spaces is a topic that should be addressed in some way.</w:t>
      </w:r>
    </w:p>
    <w:p w14:paraId="74FC36BC" w14:textId="77777777" w:rsidR="007E3127" w:rsidRDefault="007E3127" w:rsidP="00384576">
      <w:pPr>
        <w:pStyle w:val="BodyText"/>
        <w:spacing w:after="83" w:line="240" w:lineRule="auto"/>
        <w:rPr>
          <w:rFonts w:ascii="Times New Roman" w:hAnsi="Times New Roman"/>
        </w:rPr>
      </w:pPr>
    </w:p>
    <w:p w14:paraId="0D65745B" w14:textId="711DC81C" w:rsidR="007E3127" w:rsidRDefault="001C5AD6" w:rsidP="0038457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Discussion on p</w:t>
      </w:r>
      <w:r w:rsidR="007E3127">
        <w:rPr>
          <w:rFonts w:ascii="Times New Roman" w:hAnsi="Times New Roman"/>
        </w:rPr>
        <w:t>roject timeline</w:t>
      </w:r>
      <w:r>
        <w:rPr>
          <w:rFonts w:ascii="Times New Roman" w:hAnsi="Times New Roman"/>
        </w:rPr>
        <w:t xml:space="preserve">.  </w:t>
      </w:r>
      <w:r w:rsidR="007E3127">
        <w:rPr>
          <w:rFonts w:ascii="Times New Roman" w:hAnsi="Times New Roman"/>
        </w:rPr>
        <w:t>Usually completed over 6-8 month timeframe</w:t>
      </w:r>
      <w:r>
        <w:rPr>
          <w:rFonts w:ascii="Times New Roman" w:hAnsi="Times New Roman"/>
        </w:rPr>
        <w:t xml:space="preserve">. We will have </w:t>
      </w:r>
      <w:r w:rsidR="007E3127">
        <w:rPr>
          <w:rFonts w:ascii="Times New Roman" w:hAnsi="Times New Roman"/>
        </w:rPr>
        <w:t xml:space="preserve">2 community </w:t>
      </w:r>
      <w:r>
        <w:rPr>
          <w:rFonts w:ascii="Times New Roman" w:hAnsi="Times New Roman"/>
        </w:rPr>
        <w:t xml:space="preserve">for a, which </w:t>
      </w:r>
      <w:r w:rsidR="007E3127">
        <w:rPr>
          <w:rFonts w:ascii="Times New Roman" w:hAnsi="Times New Roman"/>
        </w:rPr>
        <w:t xml:space="preserve">will be virtual due to </w:t>
      </w:r>
      <w:r>
        <w:rPr>
          <w:rFonts w:ascii="Times New Roman" w:hAnsi="Times New Roman"/>
        </w:rPr>
        <w:t>C</w:t>
      </w:r>
      <w:r w:rsidR="007E3127">
        <w:rPr>
          <w:rFonts w:ascii="Times New Roman" w:hAnsi="Times New Roman"/>
        </w:rPr>
        <w:t>ovid</w:t>
      </w:r>
      <w:r>
        <w:rPr>
          <w:rFonts w:ascii="Times New Roman" w:hAnsi="Times New Roman"/>
        </w:rPr>
        <w:t xml:space="preserve"> and will do an </w:t>
      </w:r>
      <w:r w:rsidR="007E3127">
        <w:rPr>
          <w:rFonts w:ascii="Times New Roman" w:hAnsi="Times New Roman"/>
        </w:rPr>
        <w:t>online community survey</w:t>
      </w:r>
      <w:r>
        <w:rPr>
          <w:rFonts w:ascii="Times New Roman" w:hAnsi="Times New Roman"/>
        </w:rPr>
        <w:t>.</w:t>
      </w:r>
    </w:p>
    <w:p w14:paraId="4BE80474" w14:textId="518971C2" w:rsidR="007E3127" w:rsidRDefault="001C5AD6" w:rsidP="0038457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MAPC will need a </w:t>
      </w:r>
      <w:r w:rsidR="007E3127">
        <w:rPr>
          <w:rFonts w:ascii="Times New Roman" w:hAnsi="Times New Roman"/>
        </w:rPr>
        <w:t>parks</w:t>
      </w:r>
      <w:r>
        <w:rPr>
          <w:rFonts w:ascii="Times New Roman" w:hAnsi="Times New Roman"/>
        </w:rPr>
        <w:t>’</w:t>
      </w:r>
      <w:r w:rsidR="007E3127">
        <w:rPr>
          <w:rFonts w:ascii="Times New Roman" w:hAnsi="Times New Roman"/>
        </w:rPr>
        <w:t xml:space="preserve"> facilities tour to get understanding of the parks</w:t>
      </w:r>
      <w:r>
        <w:rPr>
          <w:rFonts w:ascii="Times New Roman" w:hAnsi="Times New Roman"/>
        </w:rPr>
        <w:t xml:space="preserve"> and we will </w:t>
      </w:r>
      <w:r w:rsidR="007E3127">
        <w:rPr>
          <w:rFonts w:ascii="Times New Roman" w:hAnsi="Times New Roman"/>
        </w:rPr>
        <w:t>look for opportunities to meet with one or two focus groups depending on specific needs of the community</w:t>
      </w:r>
      <w:r>
        <w:rPr>
          <w:rFonts w:ascii="Times New Roman" w:hAnsi="Times New Roman"/>
        </w:rPr>
        <w:t xml:space="preserve">. </w:t>
      </w:r>
      <w:r w:rsidR="007E3127">
        <w:rPr>
          <w:rFonts w:ascii="Times New Roman" w:hAnsi="Times New Roman"/>
        </w:rPr>
        <w:t>Based on community feedback we can begin to tackle the second half of the plan</w:t>
      </w:r>
      <w:r>
        <w:rPr>
          <w:rFonts w:ascii="Times New Roman" w:hAnsi="Times New Roman"/>
        </w:rPr>
        <w:t>.</w:t>
      </w:r>
    </w:p>
    <w:p w14:paraId="4FC77C1C" w14:textId="77777777" w:rsidR="007E3127" w:rsidRDefault="007E3127" w:rsidP="00384576">
      <w:pPr>
        <w:pStyle w:val="BodyText"/>
        <w:spacing w:after="83" w:line="240" w:lineRule="auto"/>
        <w:rPr>
          <w:rFonts w:ascii="Times New Roman" w:hAnsi="Times New Roman"/>
        </w:rPr>
      </w:pPr>
    </w:p>
    <w:p w14:paraId="65052A57" w14:textId="43D1265E" w:rsidR="007E3127" w:rsidRDefault="007E3127" w:rsidP="0038457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Expectations of this committee</w:t>
      </w:r>
    </w:p>
    <w:p w14:paraId="12362FB6" w14:textId="1C10BDD0" w:rsidR="007E3127" w:rsidRDefault="007E3127" w:rsidP="007E3127">
      <w:pPr>
        <w:pStyle w:val="BodyText"/>
        <w:numPr>
          <w:ilvl w:val="0"/>
          <w:numId w:val="1"/>
        </w:numPr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Offer ideas and expertise</w:t>
      </w:r>
    </w:p>
    <w:p w14:paraId="77AF5304" w14:textId="32310CF1" w:rsidR="007E3127" w:rsidRDefault="007E3127" w:rsidP="007E3127">
      <w:pPr>
        <w:pStyle w:val="BodyText"/>
        <w:numPr>
          <w:ilvl w:val="0"/>
          <w:numId w:val="1"/>
        </w:numPr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Report on and provide updates on recent park and open space improvements and land acqui</w:t>
      </w:r>
      <w:r w:rsidR="00003875">
        <w:rPr>
          <w:rFonts w:ascii="Times New Roman" w:hAnsi="Times New Roman"/>
        </w:rPr>
        <w:t>sitio</w:t>
      </w:r>
      <w:r>
        <w:rPr>
          <w:rFonts w:ascii="Times New Roman" w:hAnsi="Times New Roman"/>
        </w:rPr>
        <w:t>n</w:t>
      </w:r>
    </w:p>
    <w:p w14:paraId="77F18808" w14:textId="03DDF1A6" w:rsidR="007E3127" w:rsidRDefault="007E3127" w:rsidP="007E3127">
      <w:pPr>
        <w:pStyle w:val="BodyText"/>
        <w:numPr>
          <w:ilvl w:val="0"/>
          <w:numId w:val="1"/>
        </w:numPr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 with new 2021 7 </w:t>
      </w:r>
      <w:r w:rsidR="00003875">
        <w:rPr>
          <w:rFonts w:ascii="Times New Roman" w:hAnsi="Times New Roman"/>
        </w:rPr>
        <w:t>yr.</w:t>
      </w:r>
      <w:r>
        <w:rPr>
          <w:rFonts w:ascii="Times New Roman" w:hAnsi="Times New Roman"/>
        </w:rPr>
        <w:t xml:space="preserve"> action plan</w:t>
      </w:r>
    </w:p>
    <w:p w14:paraId="4AF10E1B" w14:textId="5BF65B2A" w:rsidR="007E3127" w:rsidRDefault="007E3127" w:rsidP="007E3127">
      <w:pPr>
        <w:pStyle w:val="BodyText"/>
        <w:numPr>
          <w:ilvl w:val="0"/>
          <w:numId w:val="1"/>
        </w:numPr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Assist in developing inventory of lands</w:t>
      </w:r>
    </w:p>
    <w:p w14:paraId="145A0173" w14:textId="230F1B06" w:rsidR="007E3127" w:rsidRDefault="007E3127" w:rsidP="007E3127">
      <w:pPr>
        <w:pStyle w:val="BodyText"/>
        <w:numPr>
          <w:ilvl w:val="0"/>
          <w:numId w:val="1"/>
        </w:numPr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Review project maps and draft sections of the plan</w:t>
      </w:r>
    </w:p>
    <w:p w14:paraId="34BE2132" w14:textId="77777777" w:rsidR="007E3127" w:rsidRDefault="007E3127" w:rsidP="007E3127">
      <w:pPr>
        <w:pStyle w:val="BodyText"/>
        <w:spacing w:after="83" w:line="240" w:lineRule="auto"/>
        <w:rPr>
          <w:rFonts w:ascii="Times New Roman" w:hAnsi="Times New Roman"/>
        </w:rPr>
      </w:pPr>
    </w:p>
    <w:p w14:paraId="158C74B9" w14:textId="21F7592E" w:rsidR="007E3127" w:rsidRDefault="007E3127" w:rsidP="007E3127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Outreach and public engagement</w:t>
      </w:r>
    </w:p>
    <w:p w14:paraId="486691E2" w14:textId="0444DE41" w:rsidR="007E3127" w:rsidRDefault="007E3127" w:rsidP="007E3127">
      <w:pPr>
        <w:pStyle w:val="BodyText"/>
        <w:numPr>
          <w:ilvl w:val="0"/>
          <w:numId w:val="1"/>
        </w:numPr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Community survey, stakeholder interviews, virtual meetings/forums, advisory bodies</w:t>
      </w:r>
    </w:p>
    <w:p w14:paraId="007ADB8A" w14:textId="428E908D" w:rsidR="007E3127" w:rsidRDefault="007E3127" w:rsidP="007E3127">
      <w:pPr>
        <w:pStyle w:val="BodyText"/>
        <w:numPr>
          <w:ilvl w:val="0"/>
          <w:numId w:val="1"/>
        </w:numPr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Look for more ways to reach people (school)</w:t>
      </w:r>
    </w:p>
    <w:p w14:paraId="724C5061" w14:textId="7DBC5588" w:rsidR="007E3127" w:rsidRDefault="007E3127" w:rsidP="007E3127">
      <w:pPr>
        <w:pStyle w:val="BodyText"/>
        <w:numPr>
          <w:ilvl w:val="0"/>
          <w:numId w:val="1"/>
        </w:numPr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Radio, social media, billboard- signs coming into town</w:t>
      </w:r>
    </w:p>
    <w:p w14:paraId="3E41CF59" w14:textId="77777777" w:rsidR="007E3127" w:rsidRDefault="007E3127" w:rsidP="007E3127">
      <w:pPr>
        <w:pStyle w:val="BodyText"/>
        <w:spacing w:after="83" w:line="240" w:lineRule="auto"/>
        <w:rPr>
          <w:rFonts w:ascii="Times New Roman" w:hAnsi="Times New Roman"/>
        </w:rPr>
      </w:pPr>
    </w:p>
    <w:p w14:paraId="3D2A3832" w14:textId="18EABB61" w:rsidR="007E3127" w:rsidRDefault="007E3127" w:rsidP="007E3127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Outreach strategy spreadsheet – living document, anyone can edit it</w:t>
      </w:r>
    </w:p>
    <w:p w14:paraId="258A81A7" w14:textId="77777777" w:rsidR="001C5AD6" w:rsidRDefault="001C5AD6" w:rsidP="001C5AD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Lynn Item, do press release, later the better, wants people to rsvp</w:t>
      </w:r>
    </w:p>
    <w:p w14:paraId="4D9C9798" w14:textId="77777777" w:rsidR="001C5AD6" w:rsidRDefault="001C5AD6" w:rsidP="001C5AD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School newsletter, Facebook groups, get the word out to different age groups</w:t>
      </w:r>
    </w:p>
    <w:p w14:paraId="0B707757" w14:textId="77777777" w:rsidR="001C5AD6" w:rsidRDefault="001C5AD6" w:rsidP="001C5AD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Library – newsletter and website</w:t>
      </w:r>
    </w:p>
    <w:p w14:paraId="38CC83D8" w14:textId="77777777" w:rsidR="007E3127" w:rsidRDefault="007E3127" w:rsidP="007E3127">
      <w:pPr>
        <w:pStyle w:val="BodyText"/>
        <w:spacing w:after="83" w:line="240" w:lineRule="auto"/>
        <w:rPr>
          <w:rFonts w:ascii="Times New Roman" w:hAnsi="Times New Roman"/>
        </w:rPr>
      </w:pPr>
    </w:p>
    <w:p w14:paraId="092A8C67" w14:textId="07B41B30" w:rsidR="007E3127" w:rsidRDefault="007E3127" w:rsidP="007E3127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Preparing for public forum – suggested sometime in March</w:t>
      </w:r>
      <w:r w:rsidR="001C5AD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Paula can outreach with Tony Barletta on scheduling it in </w:t>
      </w:r>
      <w:r w:rsidR="001C5AD6">
        <w:rPr>
          <w:rFonts w:ascii="Times New Roman" w:hAnsi="Times New Roman"/>
        </w:rPr>
        <w:t>mid to late-</w:t>
      </w:r>
      <w:r>
        <w:rPr>
          <w:rFonts w:ascii="Times New Roman" w:hAnsi="Times New Roman"/>
        </w:rPr>
        <w:t>March</w:t>
      </w:r>
      <w:r w:rsidR="001C5AD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23 or 24 both possibilities at 7 pm</w:t>
      </w:r>
    </w:p>
    <w:p w14:paraId="2A573939" w14:textId="77777777" w:rsidR="007E3127" w:rsidRDefault="007E3127" w:rsidP="007E3127">
      <w:pPr>
        <w:pStyle w:val="BodyText"/>
        <w:spacing w:after="83" w:line="240" w:lineRule="auto"/>
        <w:rPr>
          <w:rFonts w:ascii="Times New Roman" w:hAnsi="Times New Roman"/>
        </w:rPr>
      </w:pPr>
    </w:p>
    <w:p w14:paraId="57F5DD29" w14:textId="4FB17CB0" w:rsidR="007E3127" w:rsidRDefault="007E3127" w:rsidP="007E3127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Discussion on community survey</w:t>
      </w:r>
      <w:r w:rsidR="001C5AD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Courtney suggests another internal meeting before the forum in March</w:t>
      </w:r>
    </w:p>
    <w:p w14:paraId="118BE8C9" w14:textId="77777777" w:rsidR="001C5AD6" w:rsidRDefault="001C5AD6" w:rsidP="001C5AD6">
      <w:pPr>
        <w:pStyle w:val="BodyText"/>
        <w:spacing w:after="83" w:line="240" w:lineRule="auto"/>
        <w:rPr>
          <w:rFonts w:ascii="Times New Roman" w:hAnsi="Times New Roman"/>
        </w:rPr>
      </w:pPr>
    </w:p>
    <w:p w14:paraId="5A650914" w14:textId="3F6E29A2" w:rsidR="001C5AD6" w:rsidRDefault="001C5AD6" w:rsidP="001C5AD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Parks tour - Important, interesting, popular parks to give MAPC an good idea which are heavily used, need to be upgraded, something significant about it, recently renovated etc. Wait for a little bit nicer weather.</w:t>
      </w:r>
    </w:p>
    <w:p w14:paraId="669DEF0C" w14:textId="4DDE8BFB" w:rsidR="007E3127" w:rsidRDefault="007E3127" w:rsidP="007E3127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Committee </w:t>
      </w:r>
      <w:r w:rsidR="001C5AD6">
        <w:rPr>
          <w:rFonts w:ascii="Times New Roman" w:hAnsi="Times New Roman"/>
        </w:rPr>
        <w:t xml:space="preserve">Homework </w:t>
      </w:r>
      <w:r>
        <w:rPr>
          <w:rFonts w:ascii="Times New Roman" w:hAnsi="Times New Roman"/>
        </w:rPr>
        <w:t xml:space="preserve">– </w:t>
      </w:r>
      <w:r w:rsidR="001C5AD6">
        <w:rPr>
          <w:rFonts w:ascii="Times New Roman" w:hAnsi="Times New Roman"/>
        </w:rPr>
        <w:t xml:space="preserve">input </w:t>
      </w:r>
      <w:r>
        <w:rPr>
          <w:rFonts w:ascii="Times New Roman" w:hAnsi="Times New Roman"/>
        </w:rPr>
        <w:t>list of parks and open spaces we should tour, populate outreach spreadsheet</w:t>
      </w:r>
    </w:p>
    <w:p w14:paraId="1399F88B" w14:textId="77777777" w:rsidR="001C5AD6" w:rsidRDefault="001C5AD6" w:rsidP="00384576">
      <w:pPr>
        <w:pStyle w:val="BodyText"/>
        <w:spacing w:after="83" w:line="240" w:lineRule="auto"/>
        <w:rPr>
          <w:rFonts w:ascii="Times New Roman" w:hAnsi="Times New Roman"/>
        </w:rPr>
      </w:pPr>
    </w:p>
    <w:p w14:paraId="0FDBDC33" w14:textId="749F0544" w:rsidR="00FD1A2F" w:rsidRDefault="007E3127" w:rsidP="0038457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MAPC can provide Zoom links</w:t>
      </w:r>
    </w:p>
    <w:p w14:paraId="513ABC33" w14:textId="4C928B27" w:rsidR="007E3127" w:rsidRDefault="007E3127" w:rsidP="0038457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Courtney Lewis MAPC </w:t>
      </w:r>
      <w:hyperlink r:id="rId7" w:history="1">
        <w:r w:rsidRPr="004B4726">
          <w:rPr>
            <w:rStyle w:val="Hyperlink"/>
            <w:rFonts w:ascii="Times New Roman" w:hAnsi="Times New Roman"/>
          </w:rPr>
          <w:t>clewis@mapc.org</w:t>
        </w:r>
      </w:hyperlink>
      <w:r>
        <w:rPr>
          <w:rFonts w:ascii="Times New Roman" w:hAnsi="Times New Roman"/>
        </w:rPr>
        <w:t xml:space="preserve"> 334.221.3370</w:t>
      </w:r>
    </w:p>
    <w:p w14:paraId="5F5EA2A5" w14:textId="77777777" w:rsidR="007E3127" w:rsidRDefault="007E3127" w:rsidP="00384576">
      <w:pPr>
        <w:pStyle w:val="BodyText"/>
        <w:spacing w:after="83" w:line="240" w:lineRule="auto"/>
        <w:rPr>
          <w:rFonts w:ascii="Times New Roman" w:hAnsi="Times New Roman"/>
        </w:rPr>
      </w:pPr>
    </w:p>
    <w:p w14:paraId="40FF87AA" w14:textId="14A1C01E" w:rsidR="00384576" w:rsidRPr="00003875" w:rsidRDefault="00003875" w:rsidP="0038457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 on March 2.  </w:t>
      </w:r>
      <w:r w:rsidR="00384576">
        <w:rPr>
          <w:rFonts w:ascii="Times New Roman" w:hAnsi="Times New Roman"/>
        </w:rPr>
        <w:t xml:space="preserve">Next meeting </w:t>
      </w:r>
      <w:r w:rsidR="00FD1A2F">
        <w:rPr>
          <w:rFonts w:ascii="Times New Roman" w:hAnsi="Times New Roman"/>
        </w:rPr>
        <w:t xml:space="preserve">TBD </w:t>
      </w:r>
    </w:p>
    <w:p w14:paraId="29F58D2A" w14:textId="77777777" w:rsidR="00003875" w:rsidRDefault="00003875" w:rsidP="00384576">
      <w:pPr>
        <w:pStyle w:val="BodyText"/>
        <w:spacing w:after="83" w:line="240" w:lineRule="auto"/>
        <w:rPr>
          <w:rFonts w:hint="eastAsia"/>
        </w:rPr>
      </w:pPr>
    </w:p>
    <w:p w14:paraId="0FB3D082" w14:textId="0C16D30E" w:rsidR="00384576" w:rsidRDefault="00384576" w:rsidP="00384576">
      <w:pPr>
        <w:pStyle w:val="BodyText"/>
        <w:spacing w:after="83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Ellen moves to adjourn, Margaret seconds. The Committee votes unanimously to adjourn by roll call vote.</w:t>
      </w:r>
    </w:p>
    <w:p w14:paraId="62AB6A7E" w14:textId="65215CA1" w:rsidR="00B80225" w:rsidRDefault="00B80225" w:rsidP="00384576">
      <w:pPr>
        <w:pStyle w:val="BodyText"/>
        <w:spacing w:after="83" w:line="240" w:lineRule="auto"/>
        <w:rPr>
          <w:rFonts w:ascii="Times New Roman" w:hAnsi="Times New Roman"/>
        </w:rPr>
      </w:pPr>
    </w:p>
    <w:p w14:paraId="0052CB85" w14:textId="58CCC2DE" w:rsidR="00E126AE" w:rsidRDefault="00B80225" w:rsidP="00B80225">
      <w:pPr>
        <w:pStyle w:val="BodyText"/>
        <w:spacing w:after="83" w:line="240" w:lineRule="auto"/>
        <w:rPr>
          <w:rFonts w:hint="eastAsia"/>
        </w:rPr>
      </w:pPr>
      <w:r w:rsidRPr="00B80225">
        <w:rPr>
          <w:rFonts w:ascii="Times New Roman" w:hAnsi="Times New Roman"/>
          <w:i/>
        </w:rPr>
        <w:t xml:space="preserve">Respectfully submitted to the Town Clerk’s Office as approved at the Open Space and </w:t>
      </w:r>
      <w:proofErr w:type="gramStart"/>
      <w:r w:rsidRPr="00B80225">
        <w:rPr>
          <w:rFonts w:ascii="Times New Roman" w:hAnsi="Times New Roman"/>
          <w:i/>
        </w:rPr>
        <w:t>Recreation  Plan</w:t>
      </w:r>
      <w:proofErr w:type="gramEnd"/>
      <w:r w:rsidRPr="00B80225">
        <w:rPr>
          <w:rFonts w:ascii="Times New Roman" w:hAnsi="Times New Roman"/>
          <w:i/>
        </w:rPr>
        <w:t xml:space="preserve"> Committee Meeting on March 2, 2021. </w:t>
      </w:r>
    </w:p>
    <w:sectPr w:rsidR="00E126AE" w:rsidSect="00761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9405" w14:textId="77777777" w:rsidR="00B80225" w:rsidRDefault="00B80225" w:rsidP="00B80225">
      <w:r>
        <w:separator/>
      </w:r>
    </w:p>
  </w:endnote>
  <w:endnote w:type="continuationSeparator" w:id="0">
    <w:p w14:paraId="25F9C704" w14:textId="77777777" w:rsidR="00B80225" w:rsidRDefault="00B80225" w:rsidP="00B8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47AB" w14:textId="77777777" w:rsidR="00B80225" w:rsidRDefault="00B80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25C5" w14:textId="032CD73E" w:rsidR="00B80225" w:rsidRDefault="00B80225">
    <w:pPr>
      <w:pStyle w:val="Footer"/>
    </w:pPr>
  </w:p>
  <w:p w14:paraId="6A4A194C" w14:textId="31577406" w:rsidR="00B80225" w:rsidRPr="00B80225" w:rsidRDefault="00E0385E" w:rsidP="00B80225">
    <w:pPr>
      <w:pStyle w:val="Footer"/>
      <w:rPr>
        <w:rFonts w:ascii="Verdana" w:hAnsi="Verdana"/>
        <w:sz w:val="12"/>
      </w:rPr>
    </w:pPr>
    <w:r>
      <w:rPr>
        <w:rFonts w:ascii="Verdana" w:hAnsi="Verdana"/>
        <w:sz w:val="12"/>
      </w:rPr>
      <w:t>14548094.1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F92B" w14:textId="77777777" w:rsidR="00B80225" w:rsidRDefault="00B80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6B43" w14:textId="77777777" w:rsidR="00B80225" w:rsidRDefault="00B80225" w:rsidP="00B80225">
      <w:r>
        <w:separator/>
      </w:r>
    </w:p>
  </w:footnote>
  <w:footnote w:type="continuationSeparator" w:id="0">
    <w:p w14:paraId="2915A9A3" w14:textId="77777777" w:rsidR="00B80225" w:rsidRDefault="00B80225" w:rsidP="00B8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7A7B" w14:textId="77777777" w:rsidR="00B80225" w:rsidRDefault="00B80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F238" w14:textId="77777777" w:rsidR="00B80225" w:rsidRDefault="00B80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DB85" w14:textId="77777777" w:rsidR="00B80225" w:rsidRDefault="00B80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3455"/>
    <w:multiLevelType w:val="hybridMultilevel"/>
    <w:tmpl w:val="ACACEBF6"/>
    <w:lvl w:ilvl="0" w:tplc="EA5C67F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6"/>
    <w:rsid w:val="00003875"/>
    <w:rsid w:val="0017476A"/>
    <w:rsid w:val="001C5AD6"/>
    <w:rsid w:val="0024241D"/>
    <w:rsid w:val="00384576"/>
    <w:rsid w:val="003A2E8D"/>
    <w:rsid w:val="00552C1A"/>
    <w:rsid w:val="00675BD7"/>
    <w:rsid w:val="006A44F4"/>
    <w:rsid w:val="007362F2"/>
    <w:rsid w:val="0076136A"/>
    <w:rsid w:val="007E3127"/>
    <w:rsid w:val="008438D8"/>
    <w:rsid w:val="009D251B"/>
    <w:rsid w:val="00B43B87"/>
    <w:rsid w:val="00B80225"/>
    <w:rsid w:val="00C94535"/>
    <w:rsid w:val="00E0385E"/>
    <w:rsid w:val="00E126AE"/>
    <w:rsid w:val="00E95197"/>
    <w:rsid w:val="00F05658"/>
    <w:rsid w:val="00F4175B"/>
    <w:rsid w:val="00FD1A2F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720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4576"/>
    <w:pPr>
      <w:spacing w:after="140" w:line="288" w:lineRule="auto"/>
    </w:pPr>
    <w:rPr>
      <w:rFonts w:ascii="Liberation Serif" w:eastAsia="Arial Unicode MS" w:hAnsi="Liberation Serif" w:cs="Arial Unicode MS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384576"/>
    <w:rPr>
      <w:rFonts w:ascii="Liberation Serif" w:eastAsia="Arial Unicode MS" w:hAnsi="Liberation Serif" w:cs="Arial Unicode MS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7E31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2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225"/>
  </w:style>
  <w:style w:type="paragraph" w:styleId="Footer">
    <w:name w:val="footer"/>
    <w:basedOn w:val="Normal"/>
    <w:link w:val="FooterChar"/>
    <w:uiPriority w:val="99"/>
    <w:unhideWhenUsed/>
    <w:rsid w:val="00B802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wis@map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Alexander</dc:creator>
  <cp:keywords/>
  <dc:description/>
  <cp:lastModifiedBy>Nahant MA</cp:lastModifiedBy>
  <cp:revision>2</cp:revision>
  <cp:lastPrinted>2022-01-28T15:45:00Z</cp:lastPrinted>
  <dcterms:created xsi:type="dcterms:W3CDTF">2022-02-02T23:15:00Z</dcterms:created>
  <dcterms:modified xsi:type="dcterms:W3CDTF">2022-02-02T23:15:00Z</dcterms:modified>
</cp:coreProperties>
</file>