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06EE" w14:textId="77777777" w:rsidR="00F24262" w:rsidRDefault="00645816" w:rsidP="00645816">
      <w:pPr>
        <w:pStyle w:val="Heading1"/>
      </w:pPr>
      <w:r>
        <w:t xml:space="preserve">Town of Nahant </w:t>
      </w:r>
      <w:r>
        <w:br/>
        <w:t>Community Preservation Committee</w:t>
      </w:r>
    </w:p>
    <w:p w14:paraId="78609FDD" w14:textId="77777777" w:rsidR="00F24262" w:rsidRDefault="00645816">
      <w:pPr>
        <w:spacing w:after="0"/>
        <w:jc w:val="center"/>
        <w:rPr>
          <w:b/>
        </w:rPr>
      </w:pPr>
      <w:r>
        <w:rPr>
          <w:b/>
        </w:rPr>
        <w:t xml:space="preserve">Meeting Minutes </w:t>
      </w:r>
    </w:p>
    <w:p w14:paraId="2DE1E576" w14:textId="77777777" w:rsidR="00F24262" w:rsidRDefault="00645816">
      <w:pPr>
        <w:spacing w:after="0"/>
        <w:jc w:val="center"/>
        <w:rPr>
          <w:b/>
        </w:rPr>
      </w:pPr>
      <w:r>
        <w:rPr>
          <w:b/>
        </w:rPr>
        <w:t xml:space="preserve">Monday January 31 2022 at 7:00pm via Zoom </w:t>
      </w:r>
    </w:p>
    <w:p w14:paraId="4E2CA33A" w14:textId="77777777" w:rsidR="00F24262" w:rsidRDefault="00645816">
      <w:pPr>
        <w:spacing w:after="0"/>
        <w:jc w:val="center"/>
        <w:rPr>
          <w:b/>
        </w:rPr>
      </w:pPr>
      <w:r>
        <w:rPr>
          <w:b/>
        </w:rPr>
        <w:t>Committee Members:</w:t>
      </w:r>
    </w:p>
    <w:p w14:paraId="217ECD3A" w14:textId="77777777" w:rsidR="00F24262" w:rsidRDefault="00645816">
      <w:pPr>
        <w:spacing w:after="0"/>
        <w:jc w:val="center"/>
        <w:rPr>
          <w:b/>
        </w:rPr>
      </w:pPr>
      <w:r>
        <w:rPr>
          <w:b/>
        </w:rPr>
        <w:t>Lynne Spencer: Chair</w:t>
      </w:r>
    </w:p>
    <w:p w14:paraId="1893E5CA" w14:textId="77777777" w:rsidR="00F24262" w:rsidRDefault="00645816">
      <w:pPr>
        <w:spacing w:after="0"/>
        <w:jc w:val="center"/>
        <w:rPr>
          <w:b/>
        </w:rPr>
      </w:pPr>
      <w:r>
        <w:rPr>
          <w:b/>
        </w:rPr>
        <w:t xml:space="preserve">Paul Spirn: Secretary </w:t>
      </w:r>
    </w:p>
    <w:p w14:paraId="7CE3474D" w14:textId="77777777" w:rsidR="00F24262" w:rsidRDefault="00645816">
      <w:pPr>
        <w:spacing w:after="0"/>
        <w:jc w:val="center"/>
        <w:rPr>
          <w:b/>
        </w:rPr>
      </w:pPr>
      <w:r>
        <w:rPr>
          <w:b/>
        </w:rPr>
        <w:t xml:space="preserve">Austin Antrim </w:t>
      </w:r>
    </w:p>
    <w:p w14:paraId="36335BC5" w14:textId="77777777" w:rsidR="00F24262" w:rsidRDefault="00645816">
      <w:pPr>
        <w:spacing w:after="0"/>
        <w:jc w:val="center"/>
        <w:rPr>
          <w:b/>
        </w:rPr>
      </w:pPr>
      <w:r>
        <w:rPr>
          <w:b/>
        </w:rPr>
        <w:t xml:space="preserve">Nancy Cantelmo </w:t>
      </w:r>
    </w:p>
    <w:p w14:paraId="6B5465B6" w14:textId="77777777" w:rsidR="00F24262" w:rsidRDefault="00645816">
      <w:pPr>
        <w:spacing w:after="0"/>
        <w:jc w:val="center"/>
        <w:rPr>
          <w:b/>
        </w:rPr>
      </w:pPr>
      <w:r>
        <w:rPr>
          <w:b/>
        </w:rPr>
        <w:t xml:space="preserve">Ellen Goldberg </w:t>
      </w:r>
    </w:p>
    <w:p w14:paraId="1FCEEC75" w14:textId="77777777" w:rsidR="00F24262" w:rsidRDefault="00645816">
      <w:pPr>
        <w:spacing w:after="0"/>
        <w:jc w:val="center"/>
        <w:rPr>
          <w:b/>
        </w:rPr>
      </w:pPr>
      <w:r>
        <w:rPr>
          <w:b/>
        </w:rPr>
        <w:t xml:space="preserve">David Wilson </w:t>
      </w:r>
    </w:p>
    <w:p w14:paraId="6052095D" w14:textId="77777777" w:rsidR="00F24262" w:rsidRDefault="00645816">
      <w:pPr>
        <w:spacing w:after="0"/>
        <w:jc w:val="center"/>
        <w:rPr>
          <w:b/>
        </w:rPr>
      </w:pPr>
      <w:r>
        <w:rPr>
          <w:b/>
        </w:rPr>
        <w:t xml:space="preserve">Jimmy Dolan </w:t>
      </w:r>
    </w:p>
    <w:p w14:paraId="463E0BDA" w14:textId="77777777" w:rsidR="00F24262" w:rsidRDefault="00F24262">
      <w:pPr>
        <w:spacing w:after="0"/>
        <w:rPr>
          <w:b/>
        </w:rPr>
      </w:pPr>
    </w:p>
    <w:p w14:paraId="55598695" w14:textId="77777777" w:rsidR="00F24262" w:rsidRDefault="00F24262">
      <w:pPr>
        <w:spacing w:after="0"/>
        <w:rPr>
          <w:b/>
        </w:rPr>
      </w:pPr>
    </w:p>
    <w:p w14:paraId="668CDA8B" w14:textId="77777777" w:rsidR="00F24262" w:rsidRDefault="0064581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Attendance: All Remote</w:t>
      </w:r>
    </w:p>
    <w:p w14:paraId="44A8ED39" w14:textId="77777777" w:rsidR="00F24262" w:rsidRDefault="00645816">
      <w:pPr>
        <w:spacing w:after="0"/>
      </w:pPr>
      <w:r>
        <w:t xml:space="preserve">Lynne Spencer (LS) </w:t>
      </w:r>
    </w:p>
    <w:p w14:paraId="1FA17EAC" w14:textId="77777777" w:rsidR="00F24262" w:rsidRDefault="00645816">
      <w:pPr>
        <w:spacing w:after="0"/>
      </w:pPr>
      <w:r>
        <w:t xml:space="preserve">Paul Spirn (PS) </w:t>
      </w:r>
    </w:p>
    <w:p w14:paraId="11855398" w14:textId="77777777" w:rsidR="00F24262" w:rsidRDefault="00645816">
      <w:pPr>
        <w:spacing w:after="0"/>
      </w:pPr>
      <w:r>
        <w:t>Austin Antrim (AA)</w:t>
      </w:r>
    </w:p>
    <w:p w14:paraId="42E4B028" w14:textId="77777777" w:rsidR="00F24262" w:rsidRDefault="00645816">
      <w:pPr>
        <w:spacing w:after="0"/>
      </w:pPr>
      <w:r>
        <w:t xml:space="preserve">Nancy Cantelmo (NC) </w:t>
      </w:r>
    </w:p>
    <w:p w14:paraId="5A46C260" w14:textId="77777777" w:rsidR="00F24262" w:rsidRDefault="00645816">
      <w:pPr>
        <w:spacing w:after="0"/>
      </w:pPr>
      <w:r>
        <w:t xml:space="preserve">Ellen Goldberg (EG) </w:t>
      </w:r>
    </w:p>
    <w:p w14:paraId="679BC087" w14:textId="77777777" w:rsidR="00F24262" w:rsidRDefault="00645816">
      <w:pPr>
        <w:spacing w:after="0"/>
      </w:pPr>
      <w:r>
        <w:rPr>
          <w:b/>
          <w:i/>
          <w:u w:val="single"/>
        </w:rPr>
        <w:t xml:space="preserve">Absent CPC Members: </w:t>
      </w:r>
      <w:r>
        <w:rPr>
          <w:b/>
        </w:rPr>
        <w:br/>
      </w:r>
      <w:r>
        <w:t>Jimmy Dolan</w:t>
      </w:r>
    </w:p>
    <w:p w14:paraId="5D35EB36" w14:textId="77777777" w:rsidR="00F24262" w:rsidRDefault="00645816">
      <w:pPr>
        <w:spacing w:after="0"/>
      </w:pPr>
      <w:r>
        <w:t xml:space="preserve">David Wilson </w:t>
      </w:r>
    </w:p>
    <w:p w14:paraId="788D4D3B" w14:textId="77777777" w:rsidR="00F24262" w:rsidRDefault="0064581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Other: </w:t>
      </w:r>
    </w:p>
    <w:p w14:paraId="5FD8CFBC" w14:textId="77777777" w:rsidR="00F24262" w:rsidRDefault="00645816">
      <w:pPr>
        <w:spacing w:after="0"/>
      </w:pPr>
      <w:r>
        <w:t xml:space="preserve">Antonio Barletta, Town Administrator (TA) </w:t>
      </w:r>
    </w:p>
    <w:p w14:paraId="1BA65084" w14:textId="77777777" w:rsidR="00F24262" w:rsidRDefault="00645816">
      <w:pPr>
        <w:spacing w:after="0"/>
      </w:pPr>
      <w:r>
        <w:t>Joshua Antrim, Board o</w:t>
      </w:r>
      <w:r>
        <w:t>f Selectmen Chair (JA)</w:t>
      </w:r>
    </w:p>
    <w:p w14:paraId="566B9D09" w14:textId="77777777" w:rsidR="00F24262" w:rsidRDefault="00645816">
      <w:pPr>
        <w:spacing w:after="0"/>
      </w:pPr>
      <w:r>
        <w:t xml:space="preserve">Julie </w:t>
      </w:r>
      <w:proofErr w:type="spellStart"/>
      <w:r>
        <w:t>Tarmy</w:t>
      </w:r>
      <w:proofErr w:type="spellEnd"/>
      <w:r>
        <w:t xml:space="preserve">, Advisory and Finance Committee (JT) </w:t>
      </w:r>
    </w:p>
    <w:p w14:paraId="79744E3D" w14:textId="77777777" w:rsidR="00F24262" w:rsidRDefault="00645816">
      <w:pPr>
        <w:spacing w:after="0"/>
      </w:pPr>
      <w:r>
        <w:rPr>
          <w:b/>
          <w:i/>
          <w:u w:val="single"/>
        </w:rPr>
        <w:t>Lynne Spencer (Chair):</w:t>
      </w:r>
      <w:r>
        <w:rPr>
          <w:b/>
          <w:i/>
        </w:rPr>
        <w:t xml:space="preserve"> </w:t>
      </w:r>
      <w:r>
        <w:t xml:space="preserve">Called the meeting to order at 7:06 pm on Monday January 31, 2022. </w:t>
      </w:r>
    </w:p>
    <w:p w14:paraId="7DEA708B" w14:textId="77777777" w:rsidR="00F24262" w:rsidRDefault="00F24262">
      <w:pPr>
        <w:spacing w:after="0"/>
      </w:pPr>
    </w:p>
    <w:p w14:paraId="25EC8467" w14:textId="77777777" w:rsidR="00F24262" w:rsidRDefault="00645816">
      <w:pPr>
        <w:spacing w:after="0"/>
      </w:pPr>
      <w:r>
        <w:rPr>
          <w:b/>
          <w:i/>
        </w:rPr>
        <w:t>LS</w:t>
      </w:r>
      <w:r>
        <w:rPr>
          <w:b/>
          <w:i/>
        </w:rPr>
        <w:t xml:space="preserve"> </w:t>
      </w:r>
      <w:r>
        <w:t>expressed her shocked sadness at the sudden death of our CPC colleague Ellen Steeves.  S</w:t>
      </w:r>
      <w:r>
        <w:t>he spoke about her own and the community’s gratitude for the many years Ellen devoted to public activities in Town.  She sugg</w:t>
      </w:r>
      <w:r>
        <w:t xml:space="preserve">ested planting a </w:t>
      </w:r>
      <w:proofErr w:type="gramStart"/>
      <w:r>
        <w:t>trees</w:t>
      </w:r>
      <w:proofErr w:type="gramEnd"/>
      <w:r>
        <w:t xml:space="preserve"> in memory of </w:t>
      </w:r>
      <w:r>
        <w:t>her Ellen and her parents all of whom gave generously of themselves for the good of Nahant.</w:t>
      </w:r>
      <w:r>
        <w:t xml:space="preserve"> mem</w:t>
      </w:r>
      <w:r>
        <w:t>ber Ellen Steeves.</w:t>
      </w:r>
    </w:p>
    <w:p w14:paraId="7DA0194A" w14:textId="77777777" w:rsidR="00F24262" w:rsidRDefault="00F24262">
      <w:pPr>
        <w:spacing w:after="0"/>
      </w:pPr>
    </w:p>
    <w:p w14:paraId="01F71CBB" w14:textId="77777777" w:rsidR="00F24262" w:rsidRDefault="0064581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New Business:</w:t>
      </w:r>
    </w:p>
    <w:p w14:paraId="0015D454" w14:textId="77777777" w:rsidR="00F24262" w:rsidRDefault="00645816">
      <w:pPr>
        <w:spacing w:after="0"/>
        <w:rPr>
          <w:i/>
          <w:u w:val="single"/>
        </w:rPr>
      </w:pPr>
      <w:r>
        <w:rPr>
          <w:b/>
          <w:i/>
          <w:u w:val="single"/>
        </w:rPr>
        <w:t xml:space="preserve">Review of Submitted FY23 CPC Applications: </w:t>
      </w:r>
    </w:p>
    <w:p w14:paraId="607F5C4E" w14:textId="77777777" w:rsidR="00F24262" w:rsidRDefault="00F24262">
      <w:pPr>
        <w:spacing w:after="0"/>
        <w:rPr>
          <w:b/>
          <w:i/>
          <w:u w:val="single"/>
        </w:rPr>
      </w:pPr>
    </w:p>
    <w:p w14:paraId="1104F93F" w14:textId="77777777" w:rsidR="00F24262" w:rsidRDefault="00645816">
      <w:pPr>
        <w:spacing w:after="0"/>
      </w:pPr>
      <w:r>
        <w:rPr>
          <w:b/>
        </w:rPr>
        <w:t xml:space="preserve">#1- </w:t>
      </w:r>
      <w:r>
        <w:t>Nahant Historical Society; Document Conservation and Digitalization of the town log books: $41, 450 (no match)</w:t>
      </w:r>
    </w:p>
    <w:p w14:paraId="06DA916D" w14:textId="77777777" w:rsidR="00F24262" w:rsidRDefault="00645816">
      <w:pPr>
        <w:spacing w:after="0"/>
      </w:pPr>
      <w:r>
        <w:rPr>
          <w:b/>
        </w:rPr>
        <w:t>#2</w:t>
      </w:r>
      <w:r>
        <w:t xml:space="preserve">- Nahant Preservation Town; Restoration of Boat Room Doors at NLSS: $40,000 ($10,000 match) </w:t>
      </w:r>
    </w:p>
    <w:p w14:paraId="0A09A42B" w14:textId="77777777" w:rsidR="00F24262" w:rsidRDefault="00645816">
      <w:pPr>
        <w:spacing w:after="0"/>
      </w:pPr>
      <w:r>
        <w:rPr>
          <w:b/>
        </w:rPr>
        <w:t>#3</w:t>
      </w:r>
      <w:r>
        <w:t xml:space="preserve">- Nahant Village Church; Exterior project for universal access to both entrances: $40,000 ($10,000 match) </w:t>
      </w:r>
    </w:p>
    <w:p w14:paraId="2EEBC77C" w14:textId="77777777" w:rsidR="00F24262" w:rsidRDefault="00645816">
      <w:pPr>
        <w:spacing w:after="0"/>
      </w:pPr>
      <w:r>
        <w:rPr>
          <w:b/>
        </w:rPr>
        <w:t>#4</w:t>
      </w:r>
      <w:r>
        <w:t>- Nahant Johnson School &amp; Town of Nahant; Heritage T</w:t>
      </w:r>
      <w:r>
        <w:t xml:space="preserve">rail Enhancement: $24,000 ($1,000 match) </w:t>
      </w:r>
    </w:p>
    <w:p w14:paraId="2650ACED" w14:textId="77777777" w:rsidR="00F24262" w:rsidRDefault="00645816">
      <w:pPr>
        <w:spacing w:after="0"/>
      </w:pPr>
      <w:r>
        <w:rPr>
          <w:b/>
        </w:rPr>
        <w:t>#5</w:t>
      </w:r>
      <w:r>
        <w:t xml:space="preserve">- Town of Nahant; Purchase of 9 Little Nahant Road: $1,100,000 (no match) </w:t>
      </w:r>
    </w:p>
    <w:p w14:paraId="0006C184" w14:textId="77777777" w:rsidR="00F24262" w:rsidRDefault="00645816">
      <w:pPr>
        <w:spacing w:after="0"/>
        <w:rPr>
          <w:b/>
          <w:i/>
        </w:rPr>
      </w:pPr>
      <w:r>
        <w:rPr>
          <w:b/>
          <w:i/>
        </w:rPr>
        <w:t xml:space="preserve">Background: </w:t>
      </w:r>
    </w:p>
    <w:p w14:paraId="1E3A8806" w14:textId="77777777" w:rsidR="00F24262" w:rsidRDefault="00645816">
      <w:pPr>
        <w:spacing w:after="0"/>
      </w:pPr>
      <w:r>
        <w:rPr>
          <w:b/>
          <w:i/>
        </w:rPr>
        <w:t>TA</w:t>
      </w:r>
      <w:r>
        <w:t>: HUD is the holder of the reverse mortgage on the property, they are owed around $1.6 million</w:t>
      </w:r>
      <w:r>
        <w:t>;</w:t>
      </w:r>
      <w:r>
        <w:t xml:space="preserve"> </w:t>
      </w:r>
      <w:r>
        <w:t xml:space="preserve">Town of Nahant is owed </w:t>
      </w:r>
      <w:r>
        <w:t>$400K</w:t>
      </w:r>
      <w:r>
        <w:t xml:space="preserve"> in back taxes</w:t>
      </w:r>
      <w:r>
        <w:t>. HUD announced an auction in February. We reached out to Congressman Moulton to request HUD postpone auction and let us negotiate with HUD for purchase.</w:t>
      </w:r>
    </w:p>
    <w:p w14:paraId="468101F5" w14:textId="77777777" w:rsidR="00F24262" w:rsidRDefault="00645816">
      <w:pPr>
        <w:spacing w:after="0"/>
      </w:pPr>
      <w:r>
        <w:rPr>
          <w:b/>
        </w:rPr>
        <w:t>#6</w:t>
      </w:r>
      <w:r>
        <w:t>- Town of Nahant; Housing Production Plan: $75,000 (no mat</w:t>
      </w:r>
      <w:r>
        <w:t xml:space="preserve">ch) </w:t>
      </w:r>
    </w:p>
    <w:p w14:paraId="5E34E8D2" w14:textId="77777777" w:rsidR="00F24262" w:rsidRDefault="00645816">
      <w:pPr>
        <w:spacing w:after="0"/>
      </w:pPr>
      <w:r>
        <w:rPr>
          <w:b/>
        </w:rPr>
        <w:t>#7-</w:t>
      </w:r>
      <w:r>
        <w:t xml:space="preserve"> Town of Nahant; Town Hall Stage Curtain and Main Hall Window Curtains: $15,000 (no match) </w:t>
      </w:r>
    </w:p>
    <w:p w14:paraId="2ED4B1CF" w14:textId="77777777" w:rsidR="00F24262" w:rsidRDefault="00645816">
      <w:pPr>
        <w:spacing w:after="0"/>
      </w:pPr>
      <w:r>
        <w:rPr>
          <w:b/>
          <w:i/>
        </w:rPr>
        <w:lastRenderedPageBreak/>
        <w:t>TA</w:t>
      </w:r>
      <w:r>
        <w:t>: This is to improve audio/visual in the main hall, two contractors came in to assess the lighting and audio.</w:t>
      </w:r>
    </w:p>
    <w:p w14:paraId="30B60CCB" w14:textId="77777777" w:rsidR="00F24262" w:rsidRDefault="00645816">
      <w:pPr>
        <w:spacing w:after="0"/>
      </w:pPr>
      <w:r>
        <w:rPr>
          <w:b/>
        </w:rPr>
        <w:t>#8</w:t>
      </w:r>
      <w:r>
        <w:t>- Town of Nahant; Greenlawn Cemetery Walls</w:t>
      </w:r>
      <w:r>
        <w:t xml:space="preserve"> and Entrance Arch: $350,000 (no match)</w:t>
      </w:r>
    </w:p>
    <w:p w14:paraId="5315A33C" w14:textId="77777777" w:rsidR="00F24262" w:rsidRDefault="00645816">
      <w:pPr>
        <w:spacing w:after="0"/>
      </w:pPr>
      <w:r>
        <w:rPr>
          <w:b/>
        </w:rPr>
        <w:t>#9</w:t>
      </w:r>
      <w:r>
        <w:t xml:space="preserve">- Town of Nahant; Playground Equipment upgrades, 3 locations: $100,000 (no match) </w:t>
      </w:r>
    </w:p>
    <w:p w14:paraId="00240653" w14:textId="77777777" w:rsidR="00F24262" w:rsidRDefault="00645816">
      <w:pPr>
        <w:spacing w:after="0"/>
      </w:pPr>
      <w:r>
        <w:rPr>
          <w:b/>
        </w:rPr>
        <w:t>#10</w:t>
      </w:r>
      <w:r>
        <w:t>- Town of Nahant; Bailey’s Hill Restoration: $50,000</w:t>
      </w:r>
    </w:p>
    <w:p w14:paraId="0113433F" w14:textId="77777777" w:rsidR="00F24262" w:rsidRDefault="00645816">
      <w:pPr>
        <w:spacing w:after="0"/>
      </w:pPr>
      <w:r>
        <w:rPr>
          <w:b/>
        </w:rPr>
        <w:t>#11</w:t>
      </w:r>
      <w:r>
        <w:t>- Town of Nahant and SWIM; Maintenance and Stewardship Plan for Lodge Pa</w:t>
      </w:r>
      <w:r>
        <w:t xml:space="preserve">rk $ Memorial Point: $4,500 ($3,000 match) </w:t>
      </w:r>
    </w:p>
    <w:p w14:paraId="5B0777FE" w14:textId="77777777" w:rsidR="00F24262" w:rsidRDefault="00645816">
      <w:pPr>
        <w:spacing w:after="0"/>
      </w:pPr>
      <w:r>
        <w:rPr>
          <w:b/>
        </w:rPr>
        <w:t>#13-</w:t>
      </w:r>
      <w:r>
        <w:t xml:space="preserve"> Town of Nahant; Flagpole Rehabilitation: $25,000 (no match)</w:t>
      </w:r>
    </w:p>
    <w:p w14:paraId="489324A6" w14:textId="77777777" w:rsidR="00F24262" w:rsidRDefault="00645816">
      <w:pPr>
        <w:spacing w:after="0"/>
      </w:pPr>
      <w:r>
        <w:rPr>
          <w:b/>
        </w:rPr>
        <w:t>#14</w:t>
      </w:r>
      <w:r>
        <w:t>- Nahant Public Library; 10yr $500,000 bond for Public Library exterior ($200,000). Town Hall exterior ($100,000); Greenlawn Cemetery Arch and W</w:t>
      </w:r>
      <w:r>
        <w:t>alls ($100,000): TBD</w:t>
      </w:r>
    </w:p>
    <w:p w14:paraId="4FF1DD81" w14:textId="77777777" w:rsidR="00F24262" w:rsidRDefault="00645816">
      <w:pPr>
        <w:spacing w:after="0"/>
      </w:pPr>
      <w:r>
        <w:rPr>
          <w:b/>
        </w:rPr>
        <w:t>#15</w:t>
      </w:r>
      <w:r>
        <w:t>- Nahant Public Library; 10yr $400,000 bond for Public Library exterior (year 2): $60,400</w:t>
      </w:r>
      <w:r>
        <w:t xml:space="preserve"> for current payment</w:t>
      </w:r>
    </w:p>
    <w:p w14:paraId="0CCB789B" w14:textId="77777777" w:rsidR="00F24262" w:rsidRDefault="00645816">
      <w:pPr>
        <w:spacing w:after="0"/>
      </w:pPr>
      <w:r>
        <w:rPr>
          <w:b/>
        </w:rPr>
        <w:t>#16</w:t>
      </w:r>
      <w:r>
        <w:t xml:space="preserve">- East Point conservation: $1.5M </w:t>
      </w:r>
      <w:proofErr w:type="gramStart"/>
      <w:r>
        <w:t>20 year</w:t>
      </w:r>
      <w:proofErr w:type="gramEnd"/>
      <w:r>
        <w:t xml:space="preserve"> Bond, year 1 $109,000: TBD</w:t>
      </w:r>
    </w:p>
    <w:p w14:paraId="74DE8482" w14:textId="77777777" w:rsidR="00F24262" w:rsidRDefault="00645816">
      <w:pPr>
        <w:spacing w:after="0"/>
      </w:pPr>
      <w:r>
        <w:rPr>
          <w:b/>
        </w:rPr>
        <w:t>A</w:t>
      </w:r>
      <w:r>
        <w:t>-Administration: Dues, printing Town Warrant, gran</w:t>
      </w:r>
      <w:r>
        <w:t>t preparation assistance: $10,000</w:t>
      </w:r>
    </w:p>
    <w:p w14:paraId="178E63E5" w14:textId="77777777" w:rsidR="00F24262" w:rsidRDefault="00645816">
      <w:pPr>
        <w:spacing w:after="0"/>
      </w:pPr>
      <w:r>
        <w:rPr>
          <w:b/>
        </w:rPr>
        <w:t>B</w:t>
      </w:r>
      <w:r>
        <w:t xml:space="preserve">-Town of Nahant: Various claw backs of unexpended funds returned to CPA General Reserve </w:t>
      </w:r>
    </w:p>
    <w:p w14:paraId="4C9AF4A0" w14:textId="77777777" w:rsidR="00F24262" w:rsidRDefault="00F24262">
      <w:pPr>
        <w:spacing w:after="0"/>
      </w:pPr>
    </w:p>
    <w:p w14:paraId="6FA76CF2" w14:textId="77777777" w:rsidR="00F24262" w:rsidRDefault="00645816">
      <w:pPr>
        <w:spacing w:after="0"/>
      </w:pPr>
      <w:r>
        <w:rPr>
          <w:b/>
          <w:i/>
        </w:rPr>
        <w:t>Total $ Grant Requested:</w:t>
      </w:r>
      <w:r>
        <w:t xml:space="preserve"> $1, 935,350</w:t>
      </w:r>
    </w:p>
    <w:p w14:paraId="050B836B" w14:textId="77777777" w:rsidR="00F24262" w:rsidRDefault="00645816">
      <w:pPr>
        <w:spacing w:after="0"/>
      </w:pPr>
      <w:r>
        <w:rPr>
          <w:b/>
          <w:i/>
        </w:rPr>
        <w:t>Total $ Match</w:t>
      </w:r>
      <w:r>
        <w:t>: $24,000</w:t>
      </w:r>
    </w:p>
    <w:p w14:paraId="25BD4AF5" w14:textId="77777777" w:rsidR="00F24262" w:rsidRDefault="00645816">
      <w:pPr>
        <w:spacing w:after="0"/>
      </w:pPr>
      <w:r>
        <w:rPr>
          <w:b/>
          <w:i/>
        </w:rPr>
        <w:t>Projected available funding</w:t>
      </w:r>
      <w:r>
        <w:t>: $370,000</w:t>
      </w:r>
    </w:p>
    <w:p w14:paraId="69F15D7C" w14:textId="77777777" w:rsidR="00F24262" w:rsidRDefault="00645816">
      <w:pPr>
        <w:spacing w:after="0"/>
      </w:pPr>
      <w:r>
        <w:rPr>
          <w:b/>
          <w:i/>
        </w:rPr>
        <w:t xml:space="preserve">Available General Reserve: </w:t>
      </w:r>
      <w:r>
        <w:t>$266,4</w:t>
      </w:r>
      <w:r>
        <w:t>94</w:t>
      </w:r>
    </w:p>
    <w:p w14:paraId="6B9C5EFF" w14:textId="77777777" w:rsidR="00F24262" w:rsidRDefault="00645816">
      <w:pPr>
        <w:spacing w:after="0"/>
      </w:pPr>
      <w:r>
        <w:rPr>
          <w:b/>
          <w:i/>
        </w:rPr>
        <w:t>Available Housing Reserve</w:t>
      </w:r>
      <w:r>
        <w:t>: $202,409</w:t>
      </w:r>
    </w:p>
    <w:p w14:paraId="68F54DA0" w14:textId="77777777" w:rsidR="00F24262" w:rsidRDefault="00645816">
      <w:pPr>
        <w:spacing w:after="0"/>
      </w:pPr>
      <w:r>
        <w:rPr>
          <w:b/>
          <w:i/>
        </w:rPr>
        <w:t>Total funding excluding housing reserve</w:t>
      </w:r>
      <w:r>
        <w:t xml:space="preserve">: $636,494 </w:t>
      </w:r>
    </w:p>
    <w:p w14:paraId="25AFF008" w14:textId="77777777" w:rsidR="00F24262" w:rsidRDefault="00F24262">
      <w:pPr>
        <w:spacing w:after="0"/>
      </w:pPr>
    </w:p>
    <w:p w14:paraId="699834E0" w14:textId="77777777" w:rsidR="00F24262" w:rsidRDefault="00645816">
      <w:pPr>
        <w:spacing w:after="0"/>
      </w:pPr>
      <w:r>
        <w:rPr>
          <w:b/>
          <w:i/>
        </w:rPr>
        <w:t>PS</w:t>
      </w:r>
      <w:r>
        <w:t>: Moved to adjourn the meeting</w:t>
      </w:r>
    </w:p>
    <w:p w14:paraId="0F316AA4" w14:textId="77777777" w:rsidR="00F24262" w:rsidRDefault="00645816">
      <w:pPr>
        <w:spacing w:after="0"/>
      </w:pPr>
      <w:r>
        <w:rPr>
          <w:b/>
          <w:i/>
        </w:rPr>
        <w:t>NC</w:t>
      </w:r>
      <w:r>
        <w:t>: second</w:t>
      </w:r>
    </w:p>
    <w:p w14:paraId="75D4D351" w14:textId="77777777" w:rsidR="00F24262" w:rsidRDefault="00645816">
      <w:pPr>
        <w:spacing w:after="0"/>
      </w:pPr>
      <w:r>
        <w:rPr>
          <w:b/>
          <w:i/>
        </w:rPr>
        <w:t xml:space="preserve">All in favor to adjourn: </w:t>
      </w:r>
      <w:r>
        <w:t xml:space="preserve">PS, NC, AA, EG, LS </w:t>
      </w:r>
    </w:p>
    <w:p w14:paraId="00BBBE0B" w14:textId="77777777" w:rsidR="00F24262" w:rsidRDefault="00F24262">
      <w:pPr>
        <w:spacing w:after="0"/>
      </w:pPr>
    </w:p>
    <w:p w14:paraId="3D7669F6" w14:textId="77777777" w:rsidR="00F24262" w:rsidRDefault="00645816">
      <w:pPr>
        <w:spacing w:after="0"/>
        <w:rPr>
          <w:b/>
          <w:i/>
        </w:rPr>
      </w:pPr>
      <w:r>
        <w:rPr>
          <w:b/>
          <w:i/>
        </w:rPr>
        <w:t>Meeting adjourned at 7:58pm on Monday January 31, 202</w:t>
      </w:r>
      <w:r>
        <w:rPr>
          <w:b/>
          <w:i/>
        </w:rPr>
        <w:t>2</w:t>
      </w:r>
    </w:p>
    <w:p w14:paraId="02CBE487" w14:textId="77777777" w:rsidR="00F24262" w:rsidRDefault="00F24262">
      <w:pPr>
        <w:spacing w:after="0"/>
        <w:rPr>
          <w:b/>
          <w:i/>
        </w:rPr>
      </w:pPr>
    </w:p>
    <w:p w14:paraId="630ACC08" w14:textId="77777777" w:rsidR="00F24262" w:rsidRDefault="00645816">
      <w:pPr>
        <w:spacing w:after="0"/>
        <w:rPr>
          <w:b/>
          <w:i/>
        </w:rPr>
      </w:pPr>
      <w:r>
        <w:rPr>
          <w:b/>
          <w:i/>
        </w:rPr>
        <w:t xml:space="preserve">These </w:t>
      </w:r>
      <w:r>
        <w:rPr>
          <w:b/>
          <w:i/>
        </w:rPr>
        <w:t>minutes were reviewed and approved as emended at the CPC meeting, 21 February 2022.</w:t>
      </w:r>
    </w:p>
    <w:sectPr w:rsidR="00F24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D33B" w14:textId="77777777" w:rsidR="00F24262" w:rsidRDefault="00645816">
      <w:pPr>
        <w:spacing w:line="240" w:lineRule="auto"/>
      </w:pPr>
      <w:r>
        <w:separator/>
      </w:r>
    </w:p>
  </w:endnote>
  <w:endnote w:type="continuationSeparator" w:id="0">
    <w:p w14:paraId="28F89D47" w14:textId="77777777" w:rsidR="00F24262" w:rsidRDefault="00645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323F" w14:textId="77777777" w:rsidR="00F24262" w:rsidRDefault="00645816">
      <w:pPr>
        <w:spacing w:after="0"/>
      </w:pPr>
      <w:r>
        <w:separator/>
      </w:r>
    </w:p>
  </w:footnote>
  <w:footnote w:type="continuationSeparator" w:id="0">
    <w:p w14:paraId="4FD6D53E" w14:textId="77777777" w:rsidR="00F24262" w:rsidRDefault="006458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88"/>
    <w:rsid w:val="0006431E"/>
    <w:rsid w:val="000D5638"/>
    <w:rsid w:val="00185EC4"/>
    <w:rsid w:val="001E7C66"/>
    <w:rsid w:val="00204704"/>
    <w:rsid w:val="00302AA7"/>
    <w:rsid w:val="00500CE2"/>
    <w:rsid w:val="00645816"/>
    <w:rsid w:val="007653F8"/>
    <w:rsid w:val="007F3C17"/>
    <w:rsid w:val="008E497F"/>
    <w:rsid w:val="0096677F"/>
    <w:rsid w:val="0099377F"/>
    <w:rsid w:val="00C73BFE"/>
    <w:rsid w:val="00CB5388"/>
    <w:rsid w:val="00CD5DBA"/>
    <w:rsid w:val="00D646B5"/>
    <w:rsid w:val="00E66BC2"/>
    <w:rsid w:val="00F24262"/>
    <w:rsid w:val="00F44818"/>
    <w:rsid w:val="00FC463B"/>
    <w:rsid w:val="224C285A"/>
    <w:rsid w:val="53283A06"/>
    <w:rsid w:val="5C2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9ADD"/>
  <w15:docId w15:val="{E28316F2-F478-4CF3-A55E-05A9F236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 w:qFormat="1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 w:qFormat="1"/>
    <w:lsdException w:name="Medium List 1 Accent 1" w:uiPriority="65"/>
    <w:lsdException w:name="Revision" w:semiHidden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 w:qFormat="1"/>
    <w:lsdException w:name="Medium Grid 2 Accent 2" w:uiPriority="68"/>
    <w:lsdException w:name="Medium Grid 3 Accent 2" w:uiPriority="69"/>
    <w:lsdException w:name="Dark List Accent 2" w:uiPriority="70" w:qFormat="1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 w:qFormat="1"/>
    <w:lsdException w:name="Medium Grid 1 Accent 5" w:uiPriority="67"/>
    <w:lsdException w:name="Medium Grid 2 Accent 5" w:uiPriority="68" w:qFormat="1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8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4</DocSecurity>
  <Lines>25</Lines>
  <Paragraphs>7</Paragraphs>
  <ScaleCrop>false</ScaleCrop>
  <Company>O'neill and Associates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Taylor</dc:creator>
  <cp:lastModifiedBy>Nahant MA</cp:lastModifiedBy>
  <cp:revision>2</cp:revision>
  <dcterms:created xsi:type="dcterms:W3CDTF">2022-03-08T19:06:00Z</dcterms:created>
  <dcterms:modified xsi:type="dcterms:W3CDTF">2022-03-08T19:06:00Z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48A66BDF11624EA998C1858EE75A40C4</vt:lpwstr>
  </property>
</Properties>
</file>